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D0F5" w14:textId="77777777" w:rsidR="00E835E1" w:rsidRPr="007E586F" w:rsidRDefault="00E835E1" w:rsidP="00E835E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! От профилактики до спасения</w:t>
      </w:r>
    </w:p>
    <w:p w14:paraId="216C1E39" w14:textId="77777777" w:rsidR="007E586F" w:rsidRDefault="007E586F" w:rsidP="00E835E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E0E2DF6" w14:textId="4E9311C2" w:rsidR="007E586F" w:rsidRPr="007E586F" w:rsidRDefault="007E586F" w:rsidP="00E835E1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45C5AA62" wp14:editId="1A97DA01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1F1E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51CB31E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Московская городская поисково-спасательная служба на водных объектах подвела итоги работы за восемь месяцев 2025 года.</w:t>
      </w:r>
    </w:p>
    <w:p w14:paraId="09104AFC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С начала года на водоёмах столицы произошло 91 происшествие, в результате которых спасено 95 человек. Шестеро из них были возвращены к жизни благодаря реанимационным действиям. Ещё 108 пострадавшим оказана первая помощь. Специалисты также провели 16 аварийно-спасательных и неотложных работ.</w:t>
      </w:r>
    </w:p>
    <w:p w14:paraId="51196B28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Спасатели обеспечивали безопасность на 199 городских мероприятиях, включая соревнования по водным видам спорта на гребном канале в Крылатском, а также на реках Москва, Яуза и Пахра.</w:t>
      </w:r>
    </w:p>
    <w:p w14:paraId="5730AD8E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Профилактическая работа была масштабной: проведено более 208 тысяч мероприятий, из них 51 тысяча патрулирований и свыше 96 тысяч профилактических бесед с отдыхающими и нарушителями правил безопасности. Через громкоговорители спасательных станций транслировано около 59 тысяч сообщений о правилах поведения на воде и погодных условиях.</w:t>
      </w:r>
    </w:p>
    <w:p w14:paraId="017EFA21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 xml:space="preserve">Особое внимание уделялось детям и подросткам: проведено 324 занятия по безопасности на воде и мастер-классы по оказанию первой помощи. Из них 136 занятий прошли онлайн, 12 – в детских лагерях </w:t>
      </w:r>
      <w:proofErr w:type="spellStart"/>
      <w:r w:rsidRPr="00E835E1">
        <w:rPr>
          <w:rFonts w:ascii="Times New Roman" w:hAnsi="Times New Roman" w:cs="Times New Roman"/>
          <w:sz w:val="28"/>
        </w:rPr>
        <w:t>ТиНАО</w:t>
      </w:r>
      <w:proofErr w:type="spellEnd"/>
      <w:r w:rsidRPr="00E835E1">
        <w:rPr>
          <w:rFonts w:ascii="Times New Roman" w:hAnsi="Times New Roman" w:cs="Times New Roman"/>
          <w:sz w:val="28"/>
        </w:rPr>
        <w:t xml:space="preserve">, 57 – в рамках акции «Научись плавать» в школьных бассейнах, а 23 – по программе </w:t>
      </w:r>
      <w:r w:rsidRPr="00E835E1"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 w:rsidRPr="00E835E1">
        <w:rPr>
          <w:rFonts w:ascii="Times New Roman" w:hAnsi="Times New Roman" w:cs="Times New Roman"/>
          <w:sz w:val="28"/>
        </w:rPr>
        <w:t>ПроГерои</w:t>
      </w:r>
      <w:proofErr w:type="spellEnd"/>
      <w:r w:rsidRPr="00E835E1">
        <w:rPr>
          <w:rFonts w:ascii="Times New Roman" w:hAnsi="Times New Roman" w:cs="Times New Roman"/>
          <w:sz w:val="28"/>
        </w:rPr>
        <w:t>». Всего в этих мероприятиях приняли участие более 44 тысяч юных москвичей.</w:t>
      </w:r>
    </w:p>
    <w:p w14:paraId="7F4E79C9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 xml:space="preserve">Для предотвращения несчастных случаев активно выявлялись дети, находящиеся у водоёмов без присмотра. </w:t>
      </w:r>
    </w:p>
    <w:p w14:paraId="00A2FDE6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Спасатели на воде рекомендуют:</w:t>
      </w:r>
    </w:p>
    <w:p w14:paraId="07F31289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- при использовании маломерных судов обязательно надевайте спасательный жилет</w:t>
      </w:r>
    </w:p>
    <w:p w14:paraId="131ACB2B" w14:textId="77777777" w:rsidR="00E835E1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- не допускайте детей к воде без присмотра взрослых</w:t>
      </w:r>
    </w:p>
    <w:p w14:paraId="05F0F4D9" w14:textId="77777777" w:rsidR="006B45C5" w:rsidRPr="00E835E1" w:rsidRDefault="00E835E1" w:rsidP="00E835E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835E1">
        <w:rPr>
          <w:rFonts w:ascii="Times New Roman" w:hAnsi="Times New Roman" w:cs="Times New Roman"/>
          <w:sz w:val="28"/>
        </w:rPr>
        <w:t>- при обнаружении людей в воде незамедлительно сообщайте по номеру 112</w:t>
      </w:r>
    </w:p>
    <w:sectPr w:rsidR="006B45C5" w:rsidRPr="00E8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07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76E0C"/>
    <w:rsid w:val="002F7A85"/>
    <w:rsid w:val="00345A41"/>
    <w:rsid w:val="004F2CC7"/>
    <w:rsid w:val="005322B4"/>
    <w:rsid w:val="00560AFA"/>
    <w:rsid w:val="005750E1"/>
    <w:rsid w:val="005C712D"/>
    <w:rsid w:val="006B45C5"/>
    <w:rsid w:val="00712545"/>
    <w:rsid w:val="007B089E"/>
    <w:rsid w:val="007E586F"/>
    <w:rsid w:val="00894836"/>
    <w:rsid w:val="00951477"/>
    <w:rsid w:val="00A540D9"/>
    <w:rsid w:val="00AB33E1"/>
    <w:rsid w:val="00BA67C3"/>
    <w:rsid w:val="00BE6E60"/>
    <w:rsid w:val="00C97D7E"/>
    <w:rsid w:val="00D83C1E"/>
    <w:rsid w:val="00E3174B"/>
    <w:rsid w:val="00E64150"/>
    <w:rsid w:val="00E835E1"/>
    <w:rsid w:val="00EB0E0D"/>
    <w:rsid w:val="00F73377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3D67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2025-09-29T15:10:00Z</dcterms:created>
  <dcterms:modified xsi:type="dcterms:W3CDTF">2025-09-29T15:10:00Z</dcterms:modified>
</cp:coreProperties>
</file>