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DBEC1" w14:textId="77777777" w:rsidR="00CB3DAA" w:rsidRDefault="008F102C" w:rsidP="00890334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Обсудили </w:t>
      </w:r>
      <w:r w:rsidR="00297C42">
        <w:rPr>
          <w:rFonts w:ascii="Times New Roman" w:eastAsia="Calibri" w:hAnsi="Times New Roman" w:cs="Times New Roman"/>
          <w:sz w:val="28"/>
          <w:szCs w:val="28"/>
          <w:lang w:eastAsia="en-US"/>
        </w:rPr>
        <w:t>вопросы пожарной безопасности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жителями района Зюзино</w:t>
      </w:r>
    </w:p>
    <w:p w14:paraId="59BFAE26" w14:textId="77777777" w:rsidR="00FB42CF" w:rsidRDefault="00FB42CF" w:rsidP="00890334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DD5CFFB" w14:textId="53FBF843" w:rsidR="00FB42CF" w:rsidRDefault="00FB42CF" w:rsidP="00890334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drawing>
          <wp:inline distT="0" distB="0" distL="0" distR="0" wp14:anchorId="069E388F" wp14:editId="27F3EDF1">
            <wp:extent cx="5937250" cy="44704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4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BC176" w14:textId="77777777" w:rsidR="00297C42" w:rsidRDefault="00297C42" w:rsidP="00890334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C39B36B" w14:textId="77777777" w:rsidR="005F4F2D" w:rsidRDefault="007317E7" w:rsidP="008F102C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Вопрос пожарной безопасности всегда стоит остро, особенно в многоквартирных домах</w:t>
      </w:r>
      <w:r w:rsidR="00F944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где пожар может произойти в любой момент из-за неосторожности или </w:t>
      </w:r>
      <w:r w:rsidR="005C32F2">
        <w:rPr>
          <w:rFonts w:ascii="Times New Roman" w:eastAsia="Calibri" w:hAnsi="Times New Roman" w:cs="Times New Roman"/>
          <w:sz w:val="28"/>
          <w:szCs w:val="28"/>
          <w:lang w:eastAsia="en-US"/>
        </w:rPr>
        <w:t>несоблюдения противопожарных мер.</w:t>
      </w:r>
    </w:p>
    <w:p w14:paraId="3CA4EAC2" w14:textId="77777777" w:rsidR="005C32F2" w:rsidRDefault="004B4BB6" w:rsidP="008F102C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 организованной Управлением по ЮЗАО Департамента ГОЧСиПБ встрече специалистов пожарной профилактики с жителями района Зюзино</w:t>
      </w:r>
      <w:r w:rsidR="009A3A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разобра</w:t>
      </w:r>
      <w:r w:rsidR="001175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ли </w:t>
      </w:r>
      <w:r w:rsidR="009A3A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все тонкости </w:t>
      </w:r>
      <w:r w:rsidR="0011757C">
        <w:rPr>
          <w:rFonts w:ascii="Times New Roman" w:eastAsia="Calibri" w:hAnsi="Times New Roman" w:cs="Times New Roman"/>
          <w:sz w:val="28"/>
          <w:szCs w:val="28"/>
          <w:lang w:eastAsia="en-US"/>
        </w:rPr>
        <w:t>возникновения</w:t>
      </w:r>
      <w:r w:rsidR="000828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очага пожара в квартире и варианты действий в зависимости от складывающейся обстановки.</w:t>
      </w:r>
    </w:p>
    <w:p w14:paraId="1DCEFAFB" w14:textId="77777777" w:rsidR="000828CC" w:rsidRDefault="000828CC" w:rsidP="008F102C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Профессионалы рассказали</w:t>
      </w:r>
      <w:r w:rsidR="00915F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жителям, </w:t>
      </w:r>
      <w:r w:rsidR="00447D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среди </w:t>
      </w:r>
      <w:r w:rsidR="00915F15">
        <w:rPr>
          <w:rFonts w:ascii="Times New Roman" w:eastAsia="Calibri" w:hAnsi="Times New Roman" w:cs="Times New Roman"/>
          <w:sz w:val="28"/>
          <w:szCs w:val="28"/>
          <w:lang w:eastAsia="en-US"/>
        </w:rPr>
        <w:t>которых были общественные советники,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старшие по домам</w:t>
      </w:r>
      <w:r w:rsidR="00915F1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подъездам,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 опасные ситуации, которые на </w:t>
      </w:r>
      <w:r w:rsidR="00915F15">
        <w:rPr>
          <w:rFonts w:ascii="Times New Roman" w:eastAsia="Calibri" w:hAnsi="Times New Roman" w:cs="Times New Roman"/>
          <w:sz w:val="28"/>
          <w:szCs w:val="28"/>
          <w:lang w:eastAsia="en-US"/>
        </w:rPr>
        <w:t>первый взгляд выглядят не такими угрожающими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Например, про эвакуацию по задымленным лестничным маршам </w:t>
      </w:r>
      <w:r w:rsidR="004D4897">
        <w:rPr>
          <w:rFonts w:ascii="Times New Roman" w:eastAsia="Calibri" w:hAnsi="Times New Roman" w:cs="Times New Roman"/>
          <w:sz w:val="28"/>
          <w:szCs w:val="28"/>
          <w:lang w:eastAsia="en-US"/>
        </w:rPr>
        <w:t>и открытое настежь окно на балконе, через которое в квартиру может попасть непотушенный окурок, а в праздничное время – пиротехнические изделия</w:t>
      </w:r>
      <w:r w:rsidR="00915F1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287F353E" w14:textId="77777777" w:rsidR="00915F15" w:rsidRDefault="00915F15" w:rsidP="008F102C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Среди первопричин возгораний специалисты, опираясь на статистические данные, выделили курение, </w:t>
      </w:r>
      <w:r w:rsidR="00447DCC">
        <w:rPr>
          <w:rFonts w:ascii="Times New Roman" w:eastAsia="Calibri" w:hAnsi="Times New Roman" w:cs="Times New Roman"/>
          <w:sz w:val="28"/>
          <w:szCs w:val="28"/>
          <w:lang w:eastAsia="en-US"/>
        </w:rPr>
        <w:t>злоупотребление горячительными напитками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неисправность электроприборов и электропроводки, невнимательность при приготовлении пищи, а также при использовании обогревателей.</w:t>
      </w:r>
    </w:p>
    <w:p w14:paraId="332A5EFF" w14:textId="77777777" w:rsidR="00915F15" w:rsidRPr="007317E7" w:rsidRDefault="00915F15" w:rsidP="008F102C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В конце все участники профилактического мероприятия могли задать представителям Департамента ГОЧСиПБ любые вопросы, относящиеся к пожарной безопасности, и получить развернутые ответы, что называется, «из первых уст». В дальнейшем информация </w:t>
      </w:r>
      <w:r w:rsidR="004D4897">
        <w:rPr>
          <w:rFonts w:ascii="Times New Roman" w:eastAsia="Calibri" w:hAnsi="Times New Roman" w:cs="Times New Roman"/>
          <w:sz w:val="28"/>
          <w:szCs w:val="28"/>
          <w:lang w:eastAsia="en-US"/>
        </w:rPr>
        <w:t>будет передаваться жителям домов.</w:t>
      </w:r>
    </w:p>
    <w:p w14:paraId="7B8B1D72" w14:textId="77777777" w:rsidR="005F4F2D" w:rsidRDefault="005F4F2D" w:rsidP="00311407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2F5A330" w14:textId="77777777" w:rsidR="00CB3DAA" w:rsidRDefault="00CB3DAA" w:rsidP="00F60B2B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</w:p>
    <w:p w14:paraId="44823D2E" w14:textId="77777777" w:rsidR="00CB3DAA" w:rsidRDefault="00CB3DAA" w:rsidP="00F60B2B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</w:p>
    <w:p w14:paraId="5371F842" w14:textId="77777777" w:rsidR="00CB3DAA" w:rsidRDefault="00CB3DAA" w:rsidP="00F60B2B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</w:p>
    <w:p w14:paraId="564DE10E" w14:textId="77777777" w:rsidR="00CB3DAA" w:rsidRDefault="00CB3DAA" w:rsidP="00F60B2B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</w:p>
    <w:p w14:paraId="04BFB134" w14:textId="77777777" w:rsidR="00CB3DAA" w:rsidRDefault="00CB3DAA" w:rsidP="00F60B2B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</w:p>
    <w:p w14:paraId="48FDC692" w14:textId="77777777" w:rsidR="00CB3DAA" w:rsidRDefault="00CB3DAA" w:rsidP="00F60B2B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</w:p>
    <w:p w14:paraId="4AB7AF19" w14:textId="77777777" w:rsidR="00CB3DAA" w:rsidRDefault="00CB3DAA" w:rsidP="00F60B2B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</w:p>
    <w:p w14:paraId="03C526AE" w14:textId="77777777" w:rsidR="00822D07" w:rsidRDefault="00822D07"/>
    <w:sectPr w:rsidR="00822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998"/>
    <w:rsid w:val="00020998"/>
    <w:rsid w:val="000828CC"/>
    <w:rsid w:val="0011757C"/>
    <w:rsid w:val="00236154"/>
    <w:rsid w:val="00297C42"/>
    <w:rsid w:val="00311407"/>
    <w:rsid w:val="00447DCC"/>
    <w:rsid w:val="004B4BB6"/>
    <w:rsid w:val="004D4897"/>
    <w:rsid w:val="005C32F2"/>
    <w:rsid w:val="005F4F2D"/>
    <w:rsid w:val="006333CA"/>
    <w:rsid w:val="007317E7"/>
    <w:rsid w:val="00822D07"/>
    <w:rsid w:val="00890334"/>
    <w:rsid w:val="008F102C"/>
    <w:rsid w:val="00915F15"/>
    <w:rsid w:val="009A3ABC"/>
    <w:rsid w:val="00A316B7"/>
    <w:rsid w:val="00CB0C14"/>
    <w:rsid w:val="00CB3DAA"/>
    <w:rsid w:val="00E62A3E"/>
    <w:rsid w:val="00F60B2B"/>
    <w:rsid w:val="00F94429"/>
    <w:rsid w:val="00FB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8904"/>
  <w15:chartTrackingRefBased/>
  <w15:docId w15:val="{895DFB21-E900-4017-950A-323EEEB6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B2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2025-11-17T15:39:00Z</dcterms:created>
  <dcterms:modified xsi:type="dcterms:W3CDTF">2025-11-17T15:39:00Z</dcterms:modified>
</cp:coreProperties>
</file>