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07" w:rsidRDefault="00A138F0" w:rsidP="00A8450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84503">
        <w:rPr>
          <w:rFonts w:ascii="Times New Roman" w:hAnsi="Times New Roman" w:cs="Times New Roman"/>
          <w:sz w:val="28"/>
        </w:rPr>
        <w:t>одолаз</w:t>
      </w:r>
      <w:r w:rsidR="00144BF3">
        <w:rPr>
          <w:rFonts w:ascii="Times New Roman" w:hAnsi="Times New Roman" w:cs="Times New Roman"/>
          <w:sz w:val="28"/>
        </w:rPr>
        <w:t xml:space="preserve">ы провели </w:t>
      </w:r>
      <w:r w:rsidR="00A84503">
        <w:rPr>
          <w:rFonts w:ascii="Times New Roman" w:hAnsi="Times New Roman" w:cs="Times New Roman"/>
          <w:sz w:val="28"/>
        </w:rPr>
        <w:t xml:space="preserve">обследование дна </w:t>
      </w:r>
      <w:r w:rsidR="00144BF3">
        <w:rPr>
          <w:rFonts w:ascii="Times New Roman" w:hAnsi="Times New Roman" w:cs="Times New Roman"/>
          <w:sz w:val="28"/>
        </w:rPr>
        <w:t xml:space="preserve">водоемов </w:t>
      </w:r>
      <w:r w:rsidR="00A84503">
        <w:rPr>
          <w:rFonts w:ascii="Times New Roman" w:hAnsi="Times New Roman" w:cs="Times New Roman"/>
          <w:sz w:val="28"/>
        </w:rPr>
        <w:t>в зоне отдыха «Тропарево»</w:t>
      </w:r>
    </w:p>
    <w:p w:rsidR="00662ADA" w:rsidRDefault="00662ADA" w:rsidP="00A8450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2ADA" w:rsidRDefault="00662ADA" w:rsidP="00A8450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83.25pt">
            <v:imagedata r:id="rId4" o:title="3 статья фото"/>
          </v:shape>
        </w:pict>
      </w:r>
      <w:bookmarkStart w:id="0" w:name="_GoBack"/>
      <w:bookmarkEnd w:id="0"/>
    </w:p>
    <w:p w:rsidR="00A84503" w:rsidRDefault="00A84503" w:rsidP="00A8450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84503" w:rsidRDefault="00A84503" w:rsidP="00A84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местам массового отдыха на водных объектах всегда предъявляются требования безопасности, поэтому обследование дна водоемов начинается в апреле, продолжается в мае и заканчивается в июле.</w:t>
      </w:r>
    </w:p>
    <w:p w:rsidR="00A138F0" w:rsidRDefault="00A84503" w:rsidP="00A84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прошлом году на территории Юго-Западного административного округа разрешенным для купания был только один водоем – это Теплостанский пруд в зоне отдыха «Тропарево».</w:t>
      </w:r>
    </w:p>
    <w:p w:rsidR="00A138F0" w:rsidRDefault="005C4DBC" w:rsidP="005C4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году первое обследование дна Теплостанского пруда провели специалисты </w:t>
      </w:r>
      <w:r w:rsidRPr="005C4DBC">
        <w:rPr>
          <w:rFonts w:ascii="Times New Roman" w:hAnsi="Times New Roman" w:cs="Times New Roman"/>
          <w:sz w:val="28"/>
        </w:rPr>
        <w:t xml:space="preserve">поисково-спасательной станции «Троицкая» </w:t>
      </w:r>
      <w:r>
        <w:rPr>
          <w:rFonts w:ascii="Times New Roman" w:hAnsi="Times New Roman" w:cs="Times New Roman"/>
          <w:sz w:val="28"/>
        </w:rPr>
        <w:t>Московской городской поисково-спасательной службы на водных объектах. По итогам</w:t>
      </w:r>
      <w:r w:rsidR="00A138F0">
        <w:rPr>
          <w:rFonts w:ascii="Times New Roman" w:hAnsi="Times New Roman" w:cs="Times New Roman"/>
          <w:sz w:val="28"/>
        </w:rPr>
        <w:t xml:space="preserve"> обследования </w:t>
      </w:r>
      <w:r>
        <w:rPr>
          <w:rFonts w:ascii="Times New Roman" w:hAnsi="Times New Roman" w:cs="Times New Roman"/>
          <w:sz w:val="28"/>
        </w:rPr>
        <w:t xml:space="preserve">со стороны пляжа </w:t>
      </w:r>
      <w:r w:rsidR="00A138F0">
        <w:rPr>
          <w:rFonts w:ascii="Times New Roman" w:hAnsi="Times New Roman" w:cs="Times New Roman"/>
          <w:sz w:val="28"/>
        </w:rPr>
        <w:t>было извлечено не</w:t>
      </w:r>
      <w:r>
        <w:rPr>
          <w:rFonts w:ascii="Times New Roman" w:hAnsi="Times New Roman" w:cs="Times New Roman"/>
          <w:sz w:val="28"/>
        </w:rPr>
        <w:t xml:space="preserve">сколько бутылок, </w:t>
      </w:r>
      <w:r w:rsidR="00E27FC1">
        <w:rPr>
          <w:rFonts w:ascii="Times New Roman" w:hAnsi="Times New Roman" w:cs="Times New Roman"/>
          <w:sz w:val="28"/>
        </w:rPr>
        <w:t xml:space="preserve">жестяных </w:t>
      </w:r>
      <w:r>
        <w:rPr>
          <w:rFonts w:ascii="Times New Roman" w:hAnsi="Times New Roman" w:cs="Times New Roman"/>
          <w:sz w:val="28"/>
        </w:rPr>
        <w:t>банок и палок. Все предметы опасны для людей и могут привести к ушибам и порезам, которые, в свою очередь, могут привести к заражению организма.</w:t>
      </w:r>
    </w:p>
    <w:p w:rsidR="00E27FC1" w:rsidRDefault="00E27FC1" w:rsidP="005C4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Помните, что перед </w:t>
      </w:r>
      <w:r w:rsidR="00790846">
        <w:rPr>
          <w:rFonts w:ascii="Times New Roman" w:hAnsi="Times New Roman" w:cs="Times New Roman"/>
          <w:sz w:val="28"/>
        </w:rPr>
        <w:t xml:space="preserve">официальным </w:t>
      </w:r>
      <w:r>
        <w:rPr>
          <w:rFonts w:ascii="Times New Roman" w:hAnsi="Times New Roman" w:cs="Times New Roman"/>
          <w:sz w:val="28"/>
        </w:rPr>
        <w:t>открытием купального сезона, одного этапа очистки дна водоема недостаточно, чтобы убедиться в безопасности купания. Должны пройти еще два этапа очистки, а также на соответствие строгим нормам должен быть проанализирован сам состав воды.</w:t>
      </w:r>
    </w:p>
    <w:p w:rsidR="00D01FC6" w:rsidRDefault="00D01FC6" w:rsidP="00D01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пруд не соответствует всем требованиям безопасности, поэтому купаться в нем запрещено даже в жаркую погоду.</w:t>
      </w:r>
    </w:p>
    <w:p w:rsidR="003E19BD" w:rsidRDefault="003E19BD" w:rsidP="00D01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9BD" w:rsidRDefault="003E19BD" w:rsidP="00D01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FC6" w:rsidRDefault="00D01FC6" w:rsidP="005C4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7FC1" w:rsidRDefault="00E27FC1" w:rsidP="005C4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C4DBC" w:rsidRDefault="005C4DBC" w:rsidP="005C4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84503" w:rsidRDefault="00A84503" w:rsidP="00A84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A84503" w:rsidRPr="00A84503" w:rsidRDefault="00A84503" w:rsidP="00A84503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A84503" w:rsidRPr="00A8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59"/>
    <w:rsid w:val="00144BF3"/>
    <w:rsid w:val="00256637"/>
    <w:rsid w:val="003E19BD"/>
    <w:rsid w:val="005C4DBC"/>
    <w:rsid w:val="00662ADA"/>
    <w:rsid w:val="00790846"/>
    <w:rsid w:val="00822D07"/>
    <w:rsid w:val="00A138F0"/>
    <w:rsid w:val="00A14F9E"/>
    <w:rsid w:val="00A41916"/>
    <w:rsid w:val="00A84503"/>
    <w:rsid w:val="00B16DB4"/>
    <w:rsid w:val="00CB0C14"/>
    <w:rsid w:val="00D01FC6"/>
    <w:rsid w:val="00D86B59"/>
    <w:rsid w:val="00E27FC1"/>
    <w:rsid w:val="00F9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E570"/>
  <w15:chartTrackingRefBased/>
  <w15:docId w15:val="{D56E0A9D-C0E9-41EA-8089-6BF1A217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2025-05-06T05:58:00Z</cp:lastPrinted>
  <dcterms:created xsi:type="dcterms:W3CDTF">2025-05-07T14:40:00Z</dcterms:created>
  <dcterms:modified xsi:type="dcterms:W3CDTF">2025-05-07T14:40:00Z</dcterms:modified>
</cp:coreProperties>
</file>