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476" w:rsidRDefault="00F00476" w:rsidP="00F0047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F00476">
        <w:rPr>
          <w:rFonts w:ascii="Times New Roman" w:hAnsi="Times New Roman" w:cs="Times New Roman"/>
          <w:b/>
          <w:bCs/>
          <w:sz w:val="28"/>
          <w:szCs w:val="28"/>
        </w:rPr>
        <w:t>Водные спасатели города Москвы готовятся к зимнему периоду</w:t>
      </w:r>
      <w:bookmarkEnd w:id="0"/>
    </w:p>
    <w:p w:rsidR="001729EA" w:rsidRDefault="001729EA" w:rsidP="00F0047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29EA" w:rsidRDefault="001729EA" w:rsidP="00F0047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686000" cy="5122800"/>
            <wp:effectExtent l="0" t="0" r="0" b="1905"/>
            <wp:wrapTopAndBottom/>
            <wp:docPr id="1" name="Рисунок 1" descr="C:\Users\Lucky33\Documents\obruch\Материалы для размещения 16.10-22.10.2020\Водные спасатели города Москвы готовятся к зимнему периоду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16.10-22.10.2020\Водные спасатели города Москвы готовятся к зимнему периоду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9EA" w:rsidRPr="00F00476" w:rsidRDefault="001729EA" w:rsidP="00F00476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476" w:rsidRPr="00F0047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>С целью поддержания и повышения профессиональных знаний и навыков спасателей ГКУ «МГПСС» в зимнем периоде на базе поисково-спасательной станции «Строгино» начались специальные занятия.</w:t>
      </w:r>
    </w:p>
    <w:p w:rsidR="00F00476" w:rsidRPr="00F0047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 xml:space="preserve">В связи с угрозой распространения новой </w:t>
      </w:r>
      <w:proofErr w:type="spellStart"/>
      <w:r w:rsidRPr="00F0047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00476">
        <w:rPr>
          <w:rFonts w:ascii="Times New Roman" w:hAnsi="Times New Roman" w:cs="Times New Roman"/>
          <w:sz w:val="28"/>
          <w:szCs w:val="28"/>
        </w:rPr>
        <w:t xml:space="preserve"> инфекции, а также перевода части специалистов отдела дополнительной подготовки психологического сопровождения спасателей на дистанционную работу, занятия проводятся в новом формате.</w:t>
      </w:r>
    </w:p>
    <w:p w:rsidR="00F0047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>Теоретическая подготовка проводится дистанционно, на поисково-спасательных станциях, и включает в себя ответы на электронные тесты. Оценивают результаты тестов начальники и заместители начальников поисково-спасательных станций по пятибалльной системе. По такому же принципу проводится и психологическая подготовка.</w:t>
      </w:r>
    </w:p>
    <w:p w:rsidR="001729EA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9EA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9EA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8240400" cy="5493600"/>
            <wp:effectExtent l="0" t="0" r="8255" b="0"/>
            <wp:wrapTopAndBottom/>
            <wp:docPr id="2" name="Рисунок 2" descr="C:\Users\Lucky33\Documents\obruch\Материалы для размещения 16.10-22.10.2020\Водные спасатели города Москвы готовятся к зимнему периоду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16.10-22.10.2020\Водные спасатели города Москвы готовятся к зимнему периоду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400" cy="54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9EA" w:rsidRPr="00F00476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476" w:rsidRPr="00F0047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>Навыки оказания первой помощи пострадавшему отрабатываются на тренажёре-манекене — проведение сердечно-лёгочной реанимации, отработка приёмов по холодовой травме, наложение фиксирующих повязок при переломах конечностей, остановка кровотечений с наложением жгутов и повязок на раны. По завершению спасательных мероприятий проводится разбор действий участников. Специалисты отдела дополнительной подготовки и психологического сопровождения спасателей указывают на допущенные ошибки, дают необходимые советы.</w:t>
      </w:r>
    </w:p>
    <w:p w:rsidR="00F00476" w:rsidRPr="00F0047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 xml:space="preserve">В ходе занятий на воде спасатели совершенствуют свои практические навыки по извлечению пострадавшего из ледяной полыньи с помощью традиционных средств спасения — спасательной лестницы, устройства спасения из ледяной полыньи (УСЛП), а также доски спасательной. Доска спасательная предназначена для оказания помощи людям и животным на воде или на льду. Доска выполнена из пластика, в длину около полутора метров. Сверху на ней расположены подушка-палуба и эластичные поручни, за которые могут держаться один или нескольких человек, либо с их помощью можно зафиксировать пострадавшего. Снизу имеются крепления </w:t>
      </w:r>
      <w:proofErr w:type="gramStart"/>
      <w:r w:rsidRPr="00F00476">
        <w:rPr>
          <w:rFonts w:ascii="Times New Roman" w:hAnsi="Times New Roman" w:cs="Times New Roman"/>
          <w:sz w:val="28"/>
          <w:szCs w:val="28"/>
        </w:rPr>
        <w:t>для съёмных пластиковых рельс</w:t>
      </w:r>
      <w:proofErr w:type="gramEnd"/>
      <w:r w:rsidRPr="00F00476">
        <w:rPr>
          <w:rFonts w:ascii="Times New Roman" w:hAnsi="Times New Roman" w:cs="Times New Roman"/>
          <w:sz w:val="28"/>
          <w:szCs w:val="28"/>
        </w:rPr>
        <w:t>, которые позволяют передвигаться по заснеженным и обледенелым поверхностям.</w:t>
      </w:r>
    </w:p>
    <w:p w:rsidR="00DB6CD6" w:rsidRDefault="00F00476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476">
        <w:rPr>
          <w:rFonts w:ascii="Times New Roman" w:hAnsi="Times New Roman" w:cs="Times New Roman"/>
          <w:sz w:val="28"/>
          <w:szCs w:val="28"/>
        </w:rPr>
        <w:t>Всего в период с 6 октября по 20 ноября обучение пройдут 334 спасателя Московской городской поисково-спасательной службы на водных объектах.</w:t>
      </w:r>
    </w:p>
    <w:p w:rsidR="001729EA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29EA" w:rsidRPr="00F00476" w:rsidRDefault="001729EA" w:rsidP="00F0047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970400" cy="5313600"/>
            <wp:effectExtent l="0" t="0" r="0" b="1905"/>
            <wp:wrapTopAndBottom/>
            <wp:docPr id="3" name="Рисунок 3" descr="C:\Users\Lucky33\Documents\obruch\Материалы для размещения 16.10-22.10.2020\Водные спасатели города Москвы готовятся к зимнему периоду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16.10-22.10.2020\Водные спасатели города Москвы готовятся к зимнему периоду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29EA" w:rsidRPr="00F00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476"/>
    <w:rsid w:val="001729EA"/>
    <w:rsid w:val="005477FB"/>
    <w:rsid w:val="00DB6CD6"/>
    <w:rsid w:val="00F0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5DCB3"/>
  <w15:chartTrackingRefBased/>
  <w15:docId w15:val="{9E6FAAEE-C288-4075-A73A-A18E2A77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4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0196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3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17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9319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307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2020-10-16T08:58:00Z</dcterms:created>
  <dcterms:modified xsi:type="dcterms:W3CDTF">2020-10-16T08:58:00Z</dcterms:modified>
</cp:coreProperties>
</file>