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6" w:rsidRPr="00521873" w:rsidRDefault="002F18A6" w:rsidP="002F18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2187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Пал травы и мусора - это опасность!</w:t>
      </w:r>
    </w:p>
    <w:p w:rsidR="002F18A6" w:rsidRPr="00521873" w:rsidRDefault="002F18A6" w:rsidP="002F1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sz w:val="28"/>
          <w:szCs w:val="28"/>
        </w:rPr>
        <w:t>16.05.2016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широко распространена «народная забава» - пал травы и мусора. Этой деятельностью наши граждане начинают </w:t>
      </w:r>
      <w:proofErr w:type="gramStart"/>
      <w:r w:rsidRPr="00521873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proofErr w:type="gramEnd"/>
      <w:r w:rsidRPr="00521873">
        <w:rPr>
          <w:rFonts w:ascii="Times New Roman" w:eastAsia="Times New Roman" w:hAnsi="Times New Roman" w:cs="Times New Roman"/>
          <w:sz w:val="28"/>
          <w:szCs w:val="28"/>
        </w:rPr>
        <w:t xml:space="preserve"> как только сходит снег. В качестве причин и поводов для этого они называют самые разные: «так делают все», «чтобы трава не мешала», «для наведения порядка», «это обогащает и прогревает почву» и т.п. Без преувеличения можно сказать, что распространяющийся повсеместно запах жженой травы и мусора – это один из неотъемлемых атрибутов весны и в нашей области. Вместе с тем, палы травы - это штука опасная и к тому же наказуемая в соответствии с законодательством!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sz w:val="28"/>
          <w:szCs w:val="28"/>
        </w:rPr>
        <w:t>Опасность заключается в том, что изначально, казалось бы, «безобидное» горение травы может быстро распространиться на большие площади, а порой и перекинуться на лесные массивы, а также жилые сооружения. Такое неконтролируемое горение уже может привести к серьезным, даже трагическим последствиям. Особенно велика вероятность такого исхода в сухую ветреную погоду.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743075"/>
            <wp:effectExtent l="19050" t="0" r="0" b="0"/>
            <wp:docPr id="1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sz w:val="28"/>
          <w:szCs w:val="28"/>
        </w:rPr>
        <w:t>Мы обращаемся ко всем гражданам: не жгите сухую траву! 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бурьян. Прежнего разнотравья не будет.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5-6 лет, а часто не восстанавливается вообще! Более того, травяные пожары добавляют в атмосферу углекислый газ, усугубляя тем самым «парниковый эффект»</w:t>
      </w:r>
      <w:proofErr w:type="gramStart"/>
      <w:r w:rsidRPr="005218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главное – палы сухой травы приводят к лесным и торфяным пожарам!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Постановлением от 17 февраля 2014 года № 113 внесены изменения в Правила противопожарного режима в Российской Федерации. Согласно пункту 72.1 выжигание сухой травянистой растительности на земельных </w:t>
      </w: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что: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-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-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-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- лица, участвующие в выжигании сухой травянистой растительности, обеспечены первичными средствами пожаротушения.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нарушение норм и требований в области пожарной безопасности граждане, должностные и юридические лица будут привлекаться к административной ответственности согласно части 1 статьи 20.4 </w:t>
      </w:r>
      <w:proofErr w:type="spellStart"/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КоАП</w:t>
      </w:r>
      <w:proofErr w:type="spellEnd"/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РФ в виде предупреждения или наложения административного штрафа: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- на граждан – в размере от 1 тысячи до 1,5 тысяч рублей;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- на должностных лиц – от 6 тысяч до 15 тысяч рублей;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b/>
          <w:bCs/>
          <w:sz w:val="28"/>
          <w:szCs w:val="28"/>
        </w:rPr>
        <w:t>- на юридических лиц – от 150 тысяч до 200 тысяч рублей.</w:t>
      </w:r>
    </w:p>
    <w:p w:rsidR="002F18A6" w:rsidRPr="00521873" w:rsidRDefault="002F18A6" w:rsidP="002F1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73">
        <w:rPr>
          <w:rFonts w:ascii="Times New Roman" w:eastAsia="Times New Roman" w:hAnsi="Times New Roman" w:cs="Times New Roman"/>
          <w:sz w:val="28"/>
          <w:szCs w:val="28"/>
        </w:rPr>
        <w:t>Хочется надеяться на благоразумие и сознательность наших граждан.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AD269F" w:rsidRDefault="00AD269F"/>
    <w:sectPr w:rsidR="00AD269F" w:rsidSect="001E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8A6"/>
    <w:rsid w:val="001E3D09"/>
    <w:rsid w:val="002F18A6"/>
    <w:rsid w:val="00521873"/>
    <w:rsid w:val="00AD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09"/>
  </w:style>
  <w:style w:type="paragraph" w:styleId="1">
    <w:name w:val="heading 1"/>
    <w:basedOn w:val="a"/>
    <w:link w:val="10"/>
    <w:uiPriority w:val="9"/>
    <w:qFormat/>
    <w:rsid w:val="002F1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</dc:creator>
  <cp:keywords/>
  <dc:description/>
  <cp:lastModifiedBy>ГО</cp:lastModifiedBy>
  <cp:revision>4</cp:revision>
  <cp:lastPrinted>2016-05-24T07:05:00Z</cp:lastPrinted>
  <dcterms:created xsi:type="dcterms:W3CDTF">2016-05-17T14:07:00Z</dcterms:created>
  <dcterms:modified xsi:type="dcterms:W3CDTF">2016-05-24T07:06:00Z</dcterms:modified>
</cp:coreProperties>
</file>