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C8" w:rsidRDefault="00B5646E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ходе</w:t>
      </w:r>
      <w:r w:rsidR="006B143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семинара специалист</w:t>
      </w:r>
      <w:r w:rsidR="00597BC8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ГОЧС </w:t>
      </w:r>
      <w:r w:rsidR="006B143A">
        <w:rPr>
          <w:rFonts w:ascii="Times New Roman" w:hAnsi="Times New Roman" w:cs="Times New Roman"/>
          <w:b/>
          <w:bCs/>
          <w:sz w:val="28"/>
          <w:szCs w:val="28"/>
        </w:rPr>
        <w:t xml:space="preserve">обсудили </w:t>
      </w:r>
      <w:r w:rsidR="00597BC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5936EC" w:rsidRPr="00860E45" w:rsidRDefault="00597BC8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3DCE" w:rsidRPr="00860E45">
        <w:rPr>
          <w:rFonts w:ascii="Times New Roman" w:hAnsi="Times New Roman" w:cs="Times New Roman"/>
          <w:b/>
          <w:bCs/>
          <w:sz w:val="28"/>
          <w:szCs w:val="28"/>
        </w:rPr>
        <w:t>овмещени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D3DCE" w:rsidRPr="00860E45">
        <w:rPr>
          <w:rFonts w:ascii="Times New Roman" w:hAnsi="Times New Roman" w:cs="Times New Roman"/>
          <w:b/>
          <w:bCs/>
          <w:sz w:val="28"/>
          <w:szCs w:val="28"/>
        </w:rPr>
        <w:t xml:space="preserve"> систем оповещения населения о чрезвычайных ситуациях</w:t>
      </w:r>
      <w:r w:rsidR="0059610F" w:rsidRPr="00860E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738E" w:rsidRDefault="00C2738E" w:rsidP="00C2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C8" w:rsidRDefault="00F25C26" w:rsidP="00C27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E45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359025" cy="1466850"/>
            <wp:effectExtent l="0" t="0" r="3175" b="0"/>
            <wp:wrapSquare wrapText="bothSides"/>
            <wp:docPr id="2" name="Рисунок 2" descr="https://pbs.twimg.com/media/DraXeKmX0AIm682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raXeKmX0AIm682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BC8" w:rsidRPr="00860E45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является необходимой мерой безопасности, которая позволяет защитить жителей любого населенного пункта от негативных последствий какой-либо аварии или же разрушительного воздействия, вызванного влиянием различных факторов.</w:t>
      </w:r>
    </w:p>
    <w:p w:rsidR="00860E45" w:rsidRPr="00597BC8" w:rsidRDefault="000D3DCE" w:rsidP="00597BC8">
      <w:pPr>
        <w:spacing w:after="0" w:line="240" w:lineRule="auto"/>
        <w:ind w:firstLine="7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E45">
        <w:rPr>
          <w:rFonts w:ascii="Times New Roman" w:hAnsi="Times New Roman" w:cs="Times New Roman"/>
          <w:sz w:val="28"/>
          <w:szCs w:val="28"/>
        </w:rPr>
        <w:t xml:space="preserve">На семинаре, проводившемся столичным Департаментом ГОЧСиПБ </w:t>
      </w:r>
      <w:r w:rsidR="00F25C26">
        <w:rPr>
          <w:rFonts w:ascii="Times New Roman" w:hAnsi="Times New Roman" w:cs="Times New Roman"/>
          <w:sz w:val="28"/>
          <w:szCs w:val="28"/>
        </w:rPr>
        <w:t xml:space="preserve">в ГКУ УМЦ Департамента ГОЧС и ПБ г. Москвы </w:t>
      </w:r>
      <w:r w:rsidRPr="00860E45">
        <w:rPr>
          <w:rFonts w:ascii="Times New Roman" w:hAnsi="Times New Roman" w:cs="Times New Roman"/>
          <w:sz w:val="28"/>
          <w:szCs w:val="28"/>
        </w:rPr>
        <w:t xml:space="preserve">с лицами уполномоченными на решение задач ГОЧС, широкое обсуждение получил вопрос совмещения объектовых систем оповещения (ОСО) о ЧС с </w:t>
      </w:r>
      <w:r w:rsidR="0063023D" w:rsidRPr="00860E45">
        <w:rPr>
          <w:rStyle w:val="extended-textshort"/>
          <w:rFonts w:ascii="Times New Roman" w:hAnsi="Times New Roman" w:cs="Times New Roman"/>
          <w:sz w:val="28"/>
          <w:szCs w:val="28"/>
        </w:rPr>
        <w:t>региональной автоматизированной системой централизованного оповещения (РАСЦО)</w:t>
      </w:r>
      <w:r w:rsidRPr="00860E45">
        <w:rPr>
          <w:rFonts w:ascii="Times New Roman" w:hAnsi="Times New Roman" w:cs="Times New Roman"/>
          <w:sz w:val="28"/>
          <w:szCs w:val="28"/>
        </w:rPr>
        <w:t>.</w:t>
      </w:r>
      <w:r w:rsidR="0063023D" w:rsidRPr="0086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C9" w:rsidRDefault="00CE63E4" w:rsidP="00F25C26">
      <w:pPr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4757420</wp:posOffset>
            </wp:positionH>
            <wp:positionV relativeFrom="paragraph">
              <wp:posOffset>82550</wp:posOffset>
            </wp:positionV>
            <wp:extent cx="2006600" cy="1504950"/>
            <wp:effectExtent l="0" t="0" r="0" b="0"/>
            <wp:wrapSquare wrapText="bothSides"/>
            <wp:docPr id="1" name="Рисунок 1" descr="https://ua.all.biz/img/ua/catalog/932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.all.biz/img/ua/catalog/9326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23D" w:rsidRPr="00860E45">
        <w:rPr>
          <w:rFonts w:ascii="Times New Roman" w:hAnsi="Times New Roman" w:cs="Times New Roman"/>
          <w:sz w:val="28"/>
          <w:szCs w:val="28"/>
        </w:rPr>
        <w:t xml:space="preserve">Были уточнены: перечень основных нормативно-правовых актов, регулирующих вопросы организации оповещения и информирования населения о ЧС, перечень средств оповещения населения о ЧС. </w:t>
      </w:r>
    </w:p>
    <w:p w:rsidR="00860E45" w:rsidRDefault="00860E45" w:rsidP="003310C9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60E45">
        <w:rPr>
          <w:rFonts w:ascii="Times New Roman" w:hAnsi="Times New Roman" w:cs="Times New Roman"/>
          <w:sz w:val="28"/>
          <w:szCs w:val="28"/>
        </w:rPr>
        <w:t xml:space="preserve">Был обобщен опыт </w:t>
      </w:r>
      <w:r w:rsidR="00F25C26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Pr="00860E45">
        <w:rPr>
          <w:rFonts w:ascii="Times New Roman" w:hAnsi="Times New Roman" w:cs="Times New Roman"/>
          <w:sz w:val="28"/>
          <w:szCs w:val="28"/>
        </w:rPr>
        <w:t>Управлени</w:t>
      </w:r>
      <w:r w:rsidR="00F25C26">
        <w:rPr>
          <w:rFonts w:ascii="Times New Roman" w:hAnsi="Times New Roman" w:cs="Times New Roman"/>
          <w:sz w:val="28"/>
          <w:szCs w:val="28"/>
        </w:rPr>
        <w:t>й</w:t>
      </w:r>
      <w:r w:rsidRPr="00860E45">
        <w:rPr>
          <w:rFonts w:ascii="Times New Roman" w:hAnsi="Times New Roman" w:cs="Times New Roman"/>
          <w:sz w:val="28"/>
          <w:szCs w:val="28"/>
        </w:rPr>
        <w:t xml:space="preserve"> Департамента ГОЧСиПБ столицы в вопросе практического выполнения требований Правительства Москвы ко всем </w:t>
      </w:r>
      <w:r w:rsidRPr="00860E45">
        <w:rPr>
          <w:rFonts w:ascii="Times New Roman" w:hAnsi="Times New Roman" w:cs="Times New Roman"/>
          <w:bCs/>
          <w:sz w:val="28"/>
          <w:szCs w:val="28"/>
        </w:rPr>
        <w:t>учреждениям и организациям, расположенным на территории столицы обеспечить сопряжение объектовых систем оповещения с региональной системой оповещения населения города Москвы о чрезвычайных ситуациях.</w:t>
      </w:r>
      <w:r w:rsidRPr="0086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63" w:rsidRDefault="00860E45" w:rsidP="002A2D4D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Собравшимся специалистам ответственным за решение вопросов гражданской обороны на своих предприятиях и органах исполнительной власти административных округов напомнили</w:t>
      </w:r>
      <w:r w:rsidR="00370751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51">
        <w:rPr>
          <w:rFonts w:ascii="Times New Roman" w:hAnsi="Times New Roman" w:cs="Times New Roman"/>
          <w:sz w:val="28"/>
          <w:szCs w:val="28"/>
        </w:rPr>
        <w:t>с</w:t>
      </w:r>
      <w:r w:rsidR="00370751" w:rsidRPr="00860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уществ</w:t>
      </w:r>
      <w:r w:rsidR="0037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овании</w:t>
      </w:r>
      <w:r w:rsidR="00370751" w:rsidRPr="00860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</w:t>
      </w:r>
      <w:r w:rsidR="0037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70751" w:rsidRPr="00860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37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оповещения населения о ЧС,</w:t>
      </w:r>
      <w:r w:rsidR="00370751" w:rsidRPr="00860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сокращенно РСО, кото</w:t>
      </w:r>
      <w:r w:rsidR="00370751" w:rsidRPr="00860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охватывает территорию города Москвы</w:t>
      </w:r>
      <w:r w:rsidR="0037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70751" w:rsidRPr="0086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51" w:rsidRPr="00860E45">
        <w:rPr>
          <w:rFonts w:ascii="Times New Roman" w:hAnsi="Times New Roman" w:cs="Times New Roman"/>
          <w:sz w:val="28"/>
          <w:szCs w:val="28"/>
        </w:rPr>
        <w:t>объектов</w:t>
      </w:r>
      <w:r w:rsidR="00370751">
        <w:rPr>
          <w:rFonts w:ascii="Times New Roman" w:hAnsi="Times New Roman" w:cs="Times New Roman"/>
          <w:sz w:val="28"/>
          <w:szCs w:val="28"/>
        </w:rPr>
        <w:t>ой</w:t>
      </w:r>
      <w:r w:rsidR="00370751" w:rsidRPr="00860E4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70751">
        <w:rPr>
          <w:rFonts w:ascii="Times New Roman" w:hAnsi="Times New Roman" w:cs="Times New Roman"/>
          <w:sz w:val="28"/>
          <w:szCs w:val="28"/>
        </w:rPr>
        <w:t>ы</w:t>
      </w:r>
      <w:r w:rsidR="00370751" w:rsidRPr="00860E45">
        <w:rPr>
          <w:rFonts w:ascii="Times New Roman" w:hAnsi="Times New Roman" w:cs="Times New Roman"/>
          <w:sz w:val="28"/>
          <w:szCs w:val="28"/>
        </w:rPr>
        <w:t xml:space="preserve"> оповещения, сокращенно ОСО, которая представляет собой совокупность технических и организационных средств оповещения, предназначенных для своевременного сообщения людям информации о возникновении или угрозе возникновения чрезвычайных ситуаций</w:t>
      </w:r>
      <w:r w:rsidR="00E11863">
        <w:rPr>
          <w:rFonts w:ascii="Times New Roman" w:hAnsi="Times New Roman" w:cs="Times New Roman"/>
          <w:sz w:val="28"/>
          <w:szCs w:val="28"/>
        </w:rPr>
        <w:t>.</w:t>
      </w:r>
    </w:p>
    <w:p w:rsidR="002A2D4D" w:rsidRPr="002A2D4D" w:rsidRDefault="00370751" w:rsidP="002A2D4D">
      <w:pPr>
        <w:spacing w:after="0" w:line="240" w:lineRule="auto"/>
        <w:ind w:firstLine="7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751">
        <w:rPr>
          <w:rFonts w:ascii="Times New Roman" w:hAnsi="Times New Roman" w:cs="Times New Roman"/>
          <w:b/>
          <w:sz w:val="28"/>
          <w:szCs w:val="28"/>
        </w:rPr>
        <w:t>Особо внимание собравшихся специалистов было обращено на то, что з</w:t>
      </w:r>
      <w:r w:rsidRPr="00370751">
        <w:rPr>
          <w:rFonts w:ascii="Times New Roman" w:hAnsi="Times New Roman" w:cs="Times New Roman"/>
          <w:b/>
          <w:bCs/>
          <w:sz w:val="28"/>
          <w:szCs w:val="28"/>
        </w:rPr>
        <w:t xml:space="preserve">а создание и поддержание в постоянной готовности к использованию по предназначению объектовых систем оповещения несут персональную ответственность собственники объектов. </w:t>
      </w:r>
    </w:p>
    <w:p w:rsidR="00860E45" w:rsidRPr="00860E45" w:rsidRDefault="00370751" w:rsidP="00CE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еще раз уточнен</w:t>
      </w:r>
      <w:r w:rsidR="00860E45" w:rsidRPr="00860E45">
        <w:rPr>
          <w:rFonts w:ascii="Times New Roman" w:hAnsi="Times New Roman" w:cs="Times New Roman"/>
          <w:sz w:val="28"/>
          <w:szCs w:val="28"/>
        </w:rPr>
        <w:t xml:space="preserve"> регламент подключения ОСО к региональной системе оповещения</w:t>
      </w:r>
      <w:r w:rsidR="003310C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60E45" w:rsidRPr="00860E45">
        <w:rPr>
          <w:rFonts w:ascii="Times New Roman" w:hAnsi="Times New Roman" w:cs="Times New Roman"/>
          <w:sz w:val="28"/>
          <w:szCs w:val="28"/>
        </w:rPr>
        <w:t>включает в себя следующие мероприятия: п</w:t>
      </w:r>
      <w:r w:rsidR="00860E45" w:rsidRPr="00860E45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технического условий</w:t>
      </w:r>
      <w:r w:rsidR="00860E45" w:rsidRPr="00860E45">
        <w:rPr>
          <w:rFonts w:ascii="Times New Roman" w:hAnsi="Times New Roman" w:cs="Times New Roman"/>
          <w:sz w:val="28"/>
          <w:szCs w:val="28"/>
        </w:rPr>
        <w:t xml:space="preserve"> на сопряжение OCO с региональной автоматической системой центрального оповещения (РАСЦО)</w:t>
      </w:r>
      <w:r w:rsidR="00860E45" w:rsidRPr="00860E45">
        <w:rPr>
          <w:rFonts w:ascii="Times New Roman" w:hAnsi="Times New Roman" w:cs="Times New Roman"/>
          <w:bCs/>
          <w:sz w:val="28"/>
          <w:szCs w:val="28"/>
        </w:rPr>
        <w:t xml:space="preserve"> через группу «одного окна» Департамента ГОЧСиПБ по адресу:</w:t>
      </w:r>
      <w:r w:rsidR="00860E45" w:rsidRPr="00860E45">
        <w:rPr>
          <w:rFonts w:ascii="Times New Roman" w:hAnsi="Times New Roman" w:cs="Times New Roman"/>
          <w:b/>
          <w:bCs/>
          <w:sz w:val="28"/>
          <w:szCs w:val="28"/>
        </w:rPr>
        <w:t xml:space="preserve"> Тверская ул., д. 8 к. 2</w:t>
      </w:r>
      <w:r w:rsidR="00860E45" w:rsidRPr="00860E4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</w:t>
      </w:r>
      <w:r w:rsidR="003310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60E45" w:rsidRPr="00860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канала связи в соответствии с техническими указаниями, установка и подключение к блоку сопряжения ОСО с РАСЦО, оформление заявки в ГКУ «ПСЦ» на подключение к РАСЦО</w:t>
      </w:r>
      <w:r w:rsidR="00860E45" w:rsidRPr="00860E45">
        <w:rPr>
          <w:rFonts w:ascii="Times New Roman" w:hAnsi="Times New Roman" w:cs="Times New Roman"/>
          <w:sz w:val="28"/>
          <w:szCs w:val="28"/>
        </w:rPr>
        <w:t>,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0E45" w:rsidRPr="00860E45">
        <w:rPr>
          <w:rFonts w:ascii="Times New Roman" w:hAnsi="Times New Roman" w:cs="Times New Roman"/>
          <w:sz w:val="28"/>
          <w:szCs w:val="28"/>
        </w:rPr>
        <w:t xml:space="preserve"> работоспособности системы совместно с сотрудниками ГКУ «ПСЦ», в случае успешного прохождения испытаний, подключение к региональной системе оповещения г. Москвы, поддержание в работоспособности оборудования ОСО, блока сопряжения и канала связи. </w:t>
      </w:r>
    </w:p>
    <w:p w:rsidR="009F6A1C" w:rsidRPr="00860E45" w:rsidRDefault="009F6A1C" w:rsidP="00C2738E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E45">
        <w:rPr>
          <w:b/>
          <w:sz w:val="28"/>
          <w:szCs w:val="28"/>
          <w:u w:val="single"/>
        </w:rPr>
        <w:lastRenderedPageBreak/>
        <w:t xml:space="preserve">Телефон горячей линии ГУП СППМ по вопросам сопряжения </w:t>
      </w:r>
      <w:r w:rsidRPr="00860E45">
        <w:rPr>
          <w:b/>
          <w:bCs/>
          <w:sz w:val="28"/>
          <w:szCs w:val="28"/>
          <w:u w:val="single"/>
        </w:rPr>
        <w:t>объектовых систем оповещения</w:t>
      </w:r>
      <w:r w:rsidRPr="00860E45">
        <w:rPr>
          <w:bCs/>
          <w:sz w:val="28"/>
          <w:szCs w:val="28"/>
          <w:u w:val="single"/>
        </w:rPr>
        <w:t xml:space="preserve"> </w:t>
      </w:r>
      <w:r w:rsidRPr="00860E45">
        <w:rPr>
          <w:b/>
          <w:sz w:val="28"/>
          <w:szCs w:val="28"/>
          <w:u w:val="single"/>
        </w:rPr>
        <w:t>с городской 8-495-622-94-01.</w:t>
      </w:r>
    </w:p>
    <w:sectPr w:rsidR="009F6A1C" w:rsidRPr="00860E45" w:rsidSect="009E66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766E"/>
    <w:rsid w:val="000D3DCE"/>
    <w:rsid w:val="001622D7"/>
    <w:rsid w:val="0018017B"/>
    <w:rsid w:val="001A1045"/>
    <w:rsid w:val="001D525D"/>
    <w:rsid w:val="0023705A"/>
    <w:rsid w:val="002A1BFD"/>
    <w:rsid w:val="002A2D4D"/>
    <w:rsid w:val="003310C9"/>
    <w:rsid w:val="00370751"/>
    <w:rsid w:val="003A6400"/>
    <w:rsid w:val="00401A3E"/>
    <w:rsid w:val="0042684B"/>
    <w:rsid w:val="00464E49"/>
    <w:rsid w:val="00514F9E"/>
    <w:rsid w:val="005502FA"/>
    <w:rsid w:val="005936EC"/>
    <w:rsid w:val="0059610F"/>
    <w:rsid w:val="00597BC8"/>
    <w:rsid w:val="006025CE"/>
    <w:rsid w:val="00622DDD"/>
    <w:rsid w:val="0063023D"/>
    <w:rsid w:val="006B143A"/>
    <w:rsid w:val="00774E9D"/>
    <w:rsid w:val="008372BC"/>
    <w:rsid w:val="00854F0A"/>
    <w:rsid w:val="00860E45"/>
    <w:rsid w:val="00906B17"/>
    <w:rsid w:val="009749D6"/>
    <w:rsid w:val="009E66F3"/>
    <w:rsid w:val="009F6A1C"/>
    <w:rsid w:val="00A814B4"/>
    <w:rsid w:val="00AF46B7"/>
    <w:rsid w:val="00B0230B"/>
    <w:rsid w:val="00B120FF"/>
    <w:rsid w:val="00B32773"/>
    <w:rsid w:val="00B5646E"/>
    <w:rsid w:val="00B71830"/>
    <w:rsid w:val="00B7766E"/>
    <w:rsid w:val="00BD6554"/>
    <w:rsid w:val="00BE434B"/>
    <w:rsid w:val="00C2738E"/>
    <w:rsid w:val="00CA2457"/>
    <w:rsid w:val="00CB1312"/>
    <w:rsid w:val="00CC58EE"/>
    <w:rsid w:val="00CE63E4"/>
    <w:rsid w:val="00CE6936"/>
    <w:rsid w:val="00D418F2"/>
    <w:rsid w:val="00DE4551"/>
    <w:rsid w:val="00E04234"/>
    <w:rsid w:val="00E11863"/>
    <w:rsid w:val="00F25C26"/>
    <w:rsid w:val="00F5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12"/>
  </w:style>
  <w:style w:type="paragraph" w:styleId="2">
    <w:name w:val="heading 2"/>
    <w:basedOn w:val="a"/>
    <w:link w:val="20"/>
    <w:uiPriority w:val="9"/>
    <w:qFormat/>
    <w:rsid w:val="003A6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6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63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Вдим Ивашков</dc:creator>
  <cp:lastModifiedBy>Lucky33</cp:lastModifiedBy>
  <cp:revision>2</cp:revision>
  <cp:lastPrinted>2018-09-19T12:43:00Z</cp:lastPrinted>
  <dcterms:created xsi:type="dcterms:W3CDTF">2019-09-12T13:02:00Z</dcterms:created>
  <dcterms:modified xsi:type="dcterms:W3CDTF">2019-09-12T13:02:00Z</dcterms:modified>
</cp:coreProperties>
</file>