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782" w:rsidRPr="00C06782" w:rsidRDefault="00C06782" w:rsidP="00C06782">
      <w:pPr>
        <w:shd w:val="clear" w:color="auto" w:fill="FFFFFF"/>
        <w:spacing w:after="420" w:line="630" w:lineRule="atLeast"/>
        <w:outlineLvl w:val="0"/>
        <w:rPr>
          <w:rFonts w:ascii="Arial" w:hAnsi="Arial" w:cs="Arial"/>
          <w:b/>
          <w:bCs/>
          <w:color w:val="333333"/>
          <w:kern w:val="36"/>
          <w:sz w:val="54"/>
          <w:szCs w:val="54"/>
        </w:rPr>
      </w:pPr>
      <w:r w:rsidRPr="00C06782">
        <w:rPr>
          <w:rFonts w:ascii="Arial" w:hAnsi="Arial" w:cs="Arial"/>
          <w:b/>
          <w:bCs/>
          <w:color w:val="333333"/>
          <w:kern w:val="36"/>
          <w:sz w:val="54"/>
          <w:szCs w:val="54"/>
        </w:rPr>
        <w:t>Месячник гражданской обороны: московские спасатели провели открытые уроки для школьников</w:t>
      </w:r>
    </w:p>
    <w:p w:rsidR="0033438A" w:rsidRPr="0033438A" w:rsidRDefault="0033438A" w:rsidP="0033438A">
      <w:pPr>
        <w:shd w:val="clear" w:color="auto" w:fill="FFFFFF"/>
        <w:spacing w:line="360" w:lineRule="atLeast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noProof/>
          <w:color w:val="333333"/>
          <w:sz w:val="24"/>
          <w:szCs w:val="24"/>
          <w:lang w:eastAsia="ja-JP"/>
        </w:rPr>
        <w:drawing>
          <wp:inline distT="0" distB="0" distL="0" distR="0">
            <wp:extent cx="7620000" cy="3810000"/>
            <wp:effectExtent l="0" t="0" r="0" b="0"/>
            <wp:docPr id="21" name="Рисунок 21" descr="Месячник гражданской обороны: московские спасатели провели открытые уроки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сячник гражданской обороны: московские спасатели провели открытые уроки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8A" w:rsidRPr="0033438A" w:rsidRDefault="0033438A" w:rsidP="0033438A">
      <w:pPr>
        <w:shd w:val="clear" w:color="auto" w:fill="FFFFFF"/>
        <w:spacing w:line="420" w:lineRule="atLeast"/>
        <w:rPr>
          <w:rFonts w:ascii="Arial" w:hAnsi="Arial" w:cs="Arial"/>
          <w:b/>
          <w:bCs/>
          <w:color w:val="212121"/>
          <w:sz w:val="30"/>
          <w:szCs w:val="30"/>
        </w:rPr>
      </w:pPr>
      <w:r w:rsidRPr="0033438A">
        <w:rPr>
          <w:rFonts w:ascii="Arial" w:hAnsi="Arial" w:cs="Arial"/>
          <w:b/>
          <w:bCs/>
          <w:color w:val="212121"/>
          <w:sz w:val="30"/>
          <w:szCs w:val="30"/>
        </w:rPr>
        <w:t>В рамках месячника безопасности 3 и 4 октября сотрудники Департамента ГОЧСиПБ и подведомственных организаций провели уроки по «Основам безопасности жизнедеятельности» в двухстах школах столицы.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t>Занятия проводили специалисты Департамента ГОЧСиПБ, а также пожарные, спасатели, пилоты его подведомственных организаций, и преподаватели ГКУ ДПО «УМЦ ГО и ЧС».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t xml:space="preserve">Заместитель руководителя Департамента по делам гражданской обороны, чрезвычайным ситуациям и пожарной безопасности города Москвы Дмитрий </w:t>
      </w:r>
      <w:proofErr w:type="spellStart"/>
      <w:r w:rsidRPr="0033438A">
        <w:rPr>
          <w:rFonts w:ascii="Arial" w:hAnsi="Arial" w:cs="Arial"/>
          <w:color w:val="333333"/>
          <w:sz w:val="24"/>
          <w:szCs w:val="24"/>
        </w:rPr>
        <w:t>Скоркин</w:t>
      </w:r>
      <w:proofErr w:type="spellEnd"/>
      <w:r w:rsidRPr="0033438A">
        <w:rPr>
          <w:rFonts w:ascii="Arial" w:hAnsi="Arial" w:cs="Arial"/>
          <w:color w:val="333333"/>
          <w:sz w:val="24"/>
          <w:szCs w:val="24"/>
        </w:rPr>
        <w:t xml:space="preserve"> отметил, что на открытых уроках ОБЖ обучили около 20 тысяч московских школьников. Более трехсот работников Департамента ГОЧСиПБ и подведомственных организаций провели 209 учебных занятий.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center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noProof/>
          <w:color w:val="333333"/>
          <w:sz w:val="24"/>
          <w:szCs w:val="24"/>
          <w:lang w:eastAsia="ja-JP"/>
        </w:rPr>
        <w:lastRenderedPageBreak/>
        <w:drawing>
          <wp:inline distT="0" distB="0" distL="0" distR="0">
            <wp:extent cx="9525000" cy="7143750"/>
            <wp:effectExtent l="0" t="0" r="0" b="0"/>
            <wp:docPr id="22" name="Рисунок 22" descr="Месячник гражданской обороны: московские спасатели провели открытые уроки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сячник гражданской обороны: московские спасатели провели открытые уроки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t>В ходе уроков специалисты Департамента ГОЧСиПБ рассказали ребятам историю возникновения Гражданской обороны в России. Школьники задавали много вопросов по гражданской обороне и пожарной безопасности. В пожарно-спасательных отрядах ГКУ «ПСЦ» детям рассказывали о наиболее распространенных причинах возникновения пожаров, напоминали простые правила личной безопасности, номера вызова экстренных служб.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lastRenderedPageBreak/>
        <w:t>Особый интерес для ребят вызвала демонстрация средств индивидуальной защиты. Ребята с удовольствием примеряли на себя противогазы и пожарно-спасательное снаряжение. Их обучали тому, как пользоваться огнетушителем, а главное, как не растеряться в экстремальной ситуации.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center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noProof/>
          <w:color w:val="333333"/>
          <w:sz w:val="24"/>
          <w:szCs w:val="24"/>
          <w:lang w:eastAsia="ja-JP"/>
        </w:rPr>
        <w:drawing>
          <wp:inline distT="0" distB="0" distL="0" distR="0">
            <wp:extent cx="9525000" cy="6362700"/>
            <wp:effectExtent l="0" t="0" r="0" b="0"/>
            <wp:docPr id="23" name="Рисунок 23" descr="Месячник гражданской обороны: московские спасатели провели открытые уроки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сячник гражданской обороны: московские спасатели провели открытые уроки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t>Сотрудники Московских поисково-спасательных станций на воде приглашали школьников на спасательные станции ГКУ «МГПСС», где проводили экскурсии с демонстрацией спасательного оборудования и специальной техники. В то же время, в игровой форме обучали бросать спасательные круги, использовать конец Александрова, как оказывать первую помощь при утоплении. За два дня октября занятия провели на 16 поисково-</w:t>
      </w:r>
      <w:r w:rsidRPr="0033438A">
        <w:rPr>
          <w:rFonts w:ascii="Arial" w:hAnsi="Arial" w:cs="Arial"/>
          <w:color w:val="333333"/>
          <w:sz w:val="24"/>
          <w:szCs w:val="24"/>
        </w:rPr>
        <w:lastRenderedPageBreak/>
        <w:t>спасательных стациях ГКУ «МГПСС», на которых необходимые знания получили более 740 учащихся московских школ.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t>Специалисты Учебно-методического центра во время занятий погружали школьников в атмосферу учебной деятельности, мальчишки и девчонки на уроках чувствовали себя настоящими спасателями. Они посетили классы: спасения на водах, пожарной подготовки, радиационной, химической и биологической защиты.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center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noProof/>
          <w:color w:val="333333"/>
          <w:sz w:val="24"/>
          <w:szCs w:val="24"/>
          <w:lang w:eastAsia="ja-JP"/>
        </w:rPr>
        <w:drawing>
          <wp:inline distT="0" distB="0" distL="0" distR="0">
            <wp:extent cx="9525000" cy="7143750"/>
            <wp:effectExtent l="0" t="0" r="0" b="0"/>
            <wp:docPr id="24" name="Рисунок 24" descr="Месячник гражданской обороны: московские спасатели провели открытые уроки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есячник гражданской обороны: московские спасатели провели открытые уроки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lastRenderedPageBreak/>
        <w:t>В процессе экскурсии старшеклассники познакомились с аварийно-спасательным оборудованием, электрифицированными учебными макетами городской местности, средствами индивидуальной защиты и другими предметами пожарно-спасательного дела. Также, ребятам показали класс ЕДДС, где проходят обучение специалисты «Службы 112» города Москвы.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t xml:space="preserve">Спасатели и врачи Московского авиационного центра пришли в гости к школьникам </w:t>
      </w:r>
      <w:proofErr w:type="spellStart"/>
      <w:r w:rsidRPr="0033438A">
        <w:rPr>
          <w:rFonts w:ascii="Arial" w:hAnsi="Arial" w:cs="Arial"/>
          <w:color w:val="333333"/>
          <w:sz w:val="24"/>
          <w:szCs w:val="24"/>
        </w:rPr>
        <w:t>ТиНАО</w:t>
      </w:r>
      <w:proofErr w:type="spellEnd"/>
      <w:r w:rsidRPr="0033438A">
        <w:rPr>
          <w:rFonts w:ascii="Arial" w:hAnsi="Arial" w:cs="Arial"/>
          <w:color w:val="333333"/>
          <w:sz w:val="24"/>
          <w:szCs w:val="24"/>
        </w:rPr>
        <w:t xml:space="preserve"> и рассказали ребятам про особенности работы с применением вертолета, показали инструменты, с которыми они работают на различных авариях, происшествиях и чрезвычайных ситуациях.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color w:val="333333"/>
          <w:sz w:val="24"/>
          <w:szCs w:val="24"/>
        </w:rPr>
        <w:t>«Такие уроки полезны не только детям, но и взрослым», - говорят педагоги, посетившие мастер класс воздушных спасателей. - Ведь от профессионалов своего дела всегда узнаешь что-то новое, о чем раньше даже не предполагал. То, что расширяет кругозор и может пригодиться в жизни».</w:t>
      </w:r>
    </w:p>
    <w:p w:rsidR="0033438A" w:rsidRPr="0033438A" w:rsidRDefault="0033438A" w:rsidP="0033438A">
      <w:pPr>
        <w:shd w:val="clear" w:color="auto" w:fill="FFFFFF"/>
        <w:spacing w:after="360" w:line="360" w:lineRule="atLeast"/>
        <w:jc w:val="center"/>
        <w:rPr>
          <w:rFonts w:ascii="Arial" w:hAnsi="Arial" w:cs="Arial"/>
          <w:color w:val="333333"/>
          <w:sz w:val="24"/>
          <w:szCs w:val="24"/>
        </w:rPr>
      </w:pPr>
      <w:r w:rsidRPr="0033438A">
        <w:rPr>
          <w:rFonts w:ascii="Arial" w:hAnsi="Arial" w:cs="Arial"/>
          <w:noProof/>
          <w:color w:val="333333"/>
          <w:sz w:val="24"/>
          <w:szCs w:val="24"/>
          <w:lang w:eastAsia="ja-JP"/>
        </w:rPr>
        <w:lastRenderedPageBreak/>
        <w:drawing>
          <wp:inline distT="0" distB="0" distL="0" distR="0">
            <wp:extent cx="9534525" cy="6362700"/>
            <wp:effectExtent l="0" t="0" r="9525" b="0"/>
            <wp:docPr id="25" name="Рисунок 25" descr="Месячник гражданской обороны: московские спасатели провели открытые уроки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сячник гражданской обороны: московские спасатели провели открытые уроки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6A" w:rsidRPr="002524DA" w:rsidRDefault="0033438A" w:rsidP="0033438A">
      <w:pPr>
        <w:shd w:val="clear" w:color="auto" w:fill="FFFFFF"/>
        <w:spacing w:line="360" w:lineRule="atLeast"/>
        <w:jc w:val="both"/>
        <w:rPr>
          <w:rFonts w:eastAsia="Calibri"/>
          <w:lang w:eastAsia="en-US"/>
        </w:rPr>
      </w:pPr>
      <w:r w:rsidRPr="0033438A">
        <w:rPr>
          <w:rFonts w:ascii="Arial" w:hAnsi="Arial" w:cs="Arial"/>
          <w:color w:val="333333"/>
          <w:sz w:val="24"/>
          <w:szCs w:val="24"/>
        </w:rPr>
        <w:t>Открытые уроки по гражданской обороне продолжатся в течении октября. Весь месяц в столице продлится «Месячник гражданской обороны», во время которого сотрудники Департамента ГОЧСиПБ будут проводить открытые уроки ОБЖ, увлекательные мастер-классы, а также дни открытых дверей для юных москвичей в своих структурных подразделениях.</w:t>
      </w:r>
      <w:bookmarkStart w:id="0" w:name="_GoBack"/>
      <w:bookmarkEnd w:id="0"/>
    </w:p>
    <w:sectPr w:rsidR="00016F6A" w:rsidRPr="002524DA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2524DA"/>
    <w:rsid w:val="00016F6A"/>
    <w:rsid w:val="00130757"/>
    <w:rsid w:val="00194481"/>
    <w:rsid w:val="00247B8F"/>
    <w:rsid w:val="002524DA"/>
    <w:rsid w:val="0033438A"/>
    <w:rsid w:val="0045212D"/>
    <w:rsid w:val="006B739E"/>
    <w:rsid w:val="00C06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944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4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9409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84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4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8024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8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5283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2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5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764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dcterms:created xsi:type="dcterms:W3CDTF">2019-10-10T12:44:00Z</dcterms:created>
  <dcterms:modified xsi:type="dcterms:W3CDTF">2019-10-10T12:44:00Z</dcterms:modified>
</cp:coreProperties>
</file>