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56" w:rsidRPr="00F97639" w:rsidRDefault="00673FC9" w:rsidP="00F976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39">
        <w:rPr>
          <w:rFonts w:ascii="Times New Roman" w:hAnsi="Times New Roman" w:cs="Times New Roman"/>
          <w:b/>
          <w:sz w:val="28"/>
          <w:szCs w:val="28"/>
        </w:rPr>
        <w:t>Наименование управляющей организации</w:t>
      </w:r>
    </w:p>
    <w:p w:rsidR="00673FC9" w:rsidRPr="00AE6E87" w:rsidRDefault="00673FC9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</w:t>
      </w:r>
      <w:r w:rsid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бюджетное учреждение</w:t>
      </w:r>
    </w:p>
    <w:p w:rsidR="00673FC9" w:rsidRPr="00AE6E87" w:rsidRDefault="00673FC9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</w:t>
      </w:r>
      <w:r w:rsid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бюджетное учреждение города Москвы «Жилищник района Черемушки»</w:t>
      </w:r>
    </w:p>
    <w:p w:rsidR="00673FC9" w:rsidRPr="00AE6E87" w:rsidRDefault="00673FC9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</w:t>
      </w:r>
      <w:r w:rsid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6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«Жилищник района Черемушки»</w:t>
      </w:r>
    </w:p>
    <w:p w:rsidR="00673FC9" w:rsidRPr="00AE6E87" w:rsidRDefault="00673FC9" w:rsidP="001237EA">
      <w:pPr>
        <w:spacing w:after="0" w:line="240" w:lineRule="auto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6E87">
        <w:rPr>
          <w:rFonts w:ascii="Times New Roman" w:hAnsi="Times New Roman" w:cs="Times New Roman"/>
          <w:bCs/>
          <w:color w:val="000000"/>
          <w:sz w:val="24"/>
          <w:szCs w:val="24"/>
        </w:rPr>
        <w:t>Руководитель организации</w:t>
      </w:r>
      <w:r w:rsidR="00AE6E8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E6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Досаева </w:t>
      </w:r>
      <w:proofErr w:type="spellStart"/>
      <w:r w:rsidRPr="00AE6E87">
        <w:rPr>
          <w:rFonts w:ascii="Times New Roman" w:hAnsi="Times New Roman" w:cs="Times New Roman"/>
          <w:bCs/>
          <w:color w:val="000000"/>
          <w:sz w:val="24"/>
          <w:szCs w:val="24"/>
        </w:rPr>
        <w:t>Зяйтюня</w:t>
      </w:r>
      <w:proofErr w:type="spellEnd"/>
      <w:r w:rsidRPr="00AE6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6E87">
        <w:rPr>
          <w:rFonts w:ascii="Times New Roman" w:hAnsi="Times New Roman" w:cs="Times New Roman"/>
          <w:bCs/>
          <w:color w:val="000000"/>
          <w:sz w:val="24"/>
          <w:szCs w:val="24"/>
        </w:rPr>
        <w:t>Османовна</w:t>
      </w:r>
      <w:proofErr w:type="spellEnd"/>
    </w:p>
    <w:p w:rsidR="00673FC9" w:rsidRPr="00F97639" w:rsidRDefault="00673FC9" w:rsidP="001237E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свидетельства о государственной регистрации в качестве юридического лица</w:t>
      </w:r>
    </w:p>
    <w:p w:rsidR="00673FC9" w:rsidRPr="00AE6E87" w:rsidRDefault="00673FC9" w:rsidP="001237EA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7727178374</w:t>
      </w:r>
    </w:p>
    <w:p w:rsidR="00673FC9" w:rsidRPr="00AE6E87" w:rsidRDefault="00F97639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 </w:t>
      </w:r>
      <w:r w:rsidR="00673FC9"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1157746481133</w:t>
      </w:r>
    </w:p>
    <w:p w:rsidR="00673FC9" w:rsidRPr="00F97639" w:rsidRDefault="00673FC9" w:rsidP="00F97639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Наименование органа, принявшего решение о государственной регистрации</w:t>
      </w:r>
    </w:p>
    <w:p w:rsidR="00673FC9" w:rsidRPr="00AE6E87" w:rsidRDefault="00673FC9" w:rsidP="00F97639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Межрайонная инспекция Федеральной налоговой службы № 46 по г. Москве</w:t>
      </w:r>
      <w:r w:rsidRPr="00AE6E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государственной регистрации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Pr="00AE6E87">
        <w:rPr>
          <w:rFonts w:ascii="Times New Roman" w:hAnsi="Times New Roman" w:cs="Times New Roman"/>
          <w:color w:val="000000"/>
          <w:sz w:val="24"/>
          <w:szCs w:val="24"/>
        </w:rPr>
        <w:t>Новочерёмушкинская</w:t>
      </w:r>
      <w:proofErr w:type="spellEnd"/>
      <w:r w:rsidRPr="00AE6E87">
        <w:rPr>
          <w:rFonts w:ascii="Times New Roman" w:hAnsi="Times New Roman" w:cs="Times New Roman"/>
          <w:color w:val="000000"/>
          <w:sz w:val="24"/>
          <w:szCs w:val="24"/>
        </w:rPr>
        <w:t>, д. 61А</w:t>
      </w:r>
    </w:p>
    <w:p w:rsidR="00AA34A4" w:rsidRPr="00F97639" w:rsidRDefault="00AA34A4" w:rsidP="00F97639">
      <w:pPr>
        <w:spacing w:after="12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Контактные сведения управляющей организации</w:t>
      </w:r>
    </w:p>
    <w:p w:rsidR="00AA34A4" w:rsidRPr="00AE6E87" w:rsidRDefault="00AA34A4" w:rsidP="00F97639">
      <w:pPr>
        <w:spacing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</w:rPr>
        <w:t>Почтовый адрес</w:t>
      </w:r>
      <w:r w:rsidR="00AE6E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E87">
        <w:rPr>
          <w:rFonts w:ascii="Times New Roman" w:eastAsia="Calibri" w:hAnsi="Times New Roman" w:cs="Times New Roman"/>
          <w:bCs/>
          <w:sz w:val="24"/>
          <w:szCs w:val="24"/>
        </w:rPr>
        <w:t>117418, г. Москва, Новочеремушкинская ул., д. 61А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</w:t>
      </w:r>
      <w:r w:rsid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E87">
        <w:rPr>
          <w:rFonts w:ascii="Times New Roman" w:eastAsia="Calibri" w:hAnsi="Times New Roman" w:cs="Times New Roman"/>
          <w:bCs/>
          <w:sz w:val="24"/>
          <w:szCs w:val="24"/>
        </w:rPr>
        <w:t>117418, г. Москва, Новочеремушкинская ул., д. 61А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органов управления</w:t>
      </w:r>
      <w:r w:rsid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6E87">
        <w:rPr>
          <w:rFonts w:ascii="Times New Roman" w:eastAsia="Calibri" w:hAnsi="Times New Roman" w:cs="Times New Roman"/>
          <w:bCs/>
          <w:sz w:val="24"/>
          <w:szCs w:val="24"/>
        </w:rPr>
        <w:t>117418, г. Москва, Новочеремушкинская ул., д. 61А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</w:t>
      </w:r>
      <w:r w:rsidR="00AE6E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AE6E87">
          <w:rPr>
            <w:rStyle w:val="a3"/>
            <w:rFonts w:ascii="Times New Roman" w:hAnsi="Times New Roman" w:cs="Times New Roman"/>
            <w:sz w:val="24"/>
            <w:szCs w:val="24"/>
          </w:rPr>
          <w:t>gbu-cherem@mail.ru</w:t>
        </w:r>
      </w:hyperlink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</w:t>
      </w:r>
      <w:r w:rsidR="00F9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+7(495)719-75-59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</w:t>
      </w:r>
      <w:r w:rsidR="00F9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E6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+7(495)719-75-59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</w:rPr>
        <w:t>Сайт организации</w:t>
      </w:r>
      <w:r w:rsidR="00AE6E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6E87">
        <w:rPr>
          <w:rFonts w:ascii="Times New Roman" w:hAnsi="Times New Roman" w:cs="Times New Roman"/>
          <w:color w:val="000000"/>
          <w:sz w:val="24"/>
          <w:szCs w:val="24"/>
        </w:rPr>
        <w:t xml:space="preserve"> http://gbu-cherem.ru</w:t>
      </w:r>
    </w:p>
    <w:p w:rsidR="00AA34A4" w:rsidRPr="00AE6E87" w:rsidRDefault="00AA34A4" w:rsidP="00F97639">
      <w:pPr>
        <w:spacing w:after="12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</w:rPr>
        <w:t>Официальный сайт в сети Интернет</w:t>
      </w:r>
      <w:r w:rsidR="00AE6E8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E6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AE6E87">
          <w:rPr>
            <w:rStyle w:val="a3"/>
            <w:rFonts w:ascii="Times New Roman" w:hAnsi="Times New Roman" w:cs="Times New Roman"/>
            <w:sz w:val="24"/>
            <w:szCs w:val="24"/>
          </w:rPr>
          <w:t>http://www.reformagkh.ru</w:t>
        </w:r>
      </w:hyperlink>
    </w:p>
    <w:p w:rsidR="00AA34A4" w:rsidRPr="00F97639" w:rsidRDefault="00AA34A4" w:rsidP="00F97639">
      <w:pPr>
        <w:spacing w:after="12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7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 и приема населения управляющей организации</w:t>
      </w:r>
    </w:p>
    <w:p w:rsidR="00AA34A4" w:rsidRPr="00F97639" w:rsidRDefault="00AA34A4" w:rsidP="00F97639">
      <w:pPr>
        <w:spacing w:after="120" w:line="240" w:lineRule="auto"/>
        <w:textAlignment w:val="top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976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Режим работы организации</w:t>
      </w: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20B15" w:rsidRPr="00AE6E87" w:rsidTr="00020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020B15" w:rsidRPr="00F97639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9763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3738" w:type="dxa"/>
            <w:gridSpan w:val="2"/>
          </w:tcPr>
          <w:p w:rsidR="00020B15" w:rsidRPr="00F97639" w:rsidRDefault="00020B15" w:rsidP="00F97639">
            <w:pPr>
              <w:spacing w:after="120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9763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Часы работы</w:t>
            </w:r>
          </w:p>
        </w:tc>
        <w:tc>
          <w:tcPr>
            <w:tcW w:w="3738" w:type="dxa"/>
            <w:gridSpan w:val="2"/>
          </w:tcPr>
          <w:p w:rsidR="00020B15" w:rsidRPr="00F97639" w:rsidRDefault="00020B15" w:rsidP="00F97639">
            <w:pPr>
              <w:spacing w:after="120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9763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Обеденный перерыв</w:t>
            </w:r>
          </w:p>
        </w:tc>
      </w:tr>
      <w:tr w:rsidR="00AA34A4" w:rsidRPr="00AE6E87" w:rsidTr="00AA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12:45</w:t>
            </w:r>
          </w:p>
        </w:tc>
      </w:tr>
      <w:tr w:rsidR="00AA34A4" w:rsidRPr="00AE6E87" w:rsidTr="00AA3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12:45</w:t>
            </w:r>
          </w:p>
        </w:tc>
      </w:tr>
      <w:tr w:rsidR="00AA34A4" w:rsidRPr="00AE6E87" w:rsidTr="00AA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12:45</w:t>
            </w:r>
          </w:p>
        </w:tc>
      </w:tr>
      <w:tr w:rsidR="00AA34A4" w:rsidRPr="00AE6E87" w:rsidTr="00AA34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12:45</w:t>
            </w:r>
          </w:p>
        </w:tc>
      </w:tr>
      <w:tr w:rsidR="00AA34A4" w:rsidRPr="00AE6E87" w:rsidTr="00AA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15:45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1869" w:type="dxa"/>
          </w:tcPr>
          <w:p w:rsidR="00AA34A4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12:45</w:t>
            </w:r>
          </w:p>
        </w:tc>
      </w:tr>
      <w:tr w:rsidR="00020B15" w:rsidRPr="00AE6E87" w:rsidTr="0002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738" w:type="dxa"/>
            <w:gridSpan w:val="2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0B15" w:rsidRPr="00AE6E87" w:rsidTr="0002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738" w:type="dxa"/>
            <w:gridSpan w:val="2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020B15" w:rsidRPr="00AE6E87" w:rsidRDefault="00020B15" w:rsidP="00F97639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34A4" w:rsidRPr="00AE6E87" w:rsidRDefault="00AA34A4" w:rsidP="001237EA">
      <w:pPr>
        <w:spacing w:after="0" w:line="240" w:lineRule="auto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7B22" w:rsidRPr="001237EA" w:rsidRDefault="001237EA" w:rsidP="001237E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23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членстве управляющей организации, товарищества, кооператива в саморегулируемых организациях</w:t>
      </w:r>
    </w:p>
    <w:p w:rsidR="001237EA" w:rsidRPr="001237EA" w:rsidRDefault="001237EA" w:rsidP="001237EA">
      <w:pPr>
        <w:pStyle w:val="a6"/>
        <w:rPr>
          <w:rFonts w:ascii="Times New Roman" w:hAnsi="Times New Roman" w:cs="Times New Roman"/>
          <w:sz w:val="24"/>
          <w:szCs w:val="24"/>
        </w:rPr>
      </w:pPr>
      <w:r w:rsidRPr="0012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района Черемушки» </w:t>
      </w:r>
      <w:r w:rsidRPr="001237EA">
        <w:rPr>
          <w:rFonts w:ascii="Times New Roman" w:hAnsi="Times New Roman" w:cs="Times New Roman"/>
          <w:sz w:val="24"/>
          <w:szCs w:val="24"/>
        </w:rPr>
        <w:t>является членом  саморегулируемой организации СРО НП «Столица» с 03.11.2016</w:t>
      </w:r>
    </w:p>
    <w:p w:rsidR="001237EA" w:rsidRPr="001237EA" w:rsidRDefault="001237EA" w:rsidP="001237EA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сайта в интернете </w:t>
      </w:r>
      <w:hyperlink r:id="rId7" w:history="1">
        <w:r w:rsidRPr="001237E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https://sro-stolica.ditmar.ru</w:t>
        </w:r>
      </w:hyperlink>
    </w:p>
    <w:p w:rsidR="001237EA" w:rsidRPr="001237EA" w:rsidRDefault="001237EA" w:rsidP="001237EA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7EA">
        <w:rPr>
          <w:rFonts w:ascii="Times New Roman" w:hAnsi="Times New Roman" w:cs="Times New Roman"/>
          <w:color w:val="000000"/>
          <w:sz w:val="24"/>
          <w:szCs w:val="24"/>
        </w:rPr>
        <w:t xml:space="preserve">Адрес фактического размещения </w:t>
      </w:r>
      <w:r w:rsidRPr="001237EA">
        <w:rPr>
          <w:rFonts w:ascii="Times New Roman" w:hAnsi="Times New Roman" w:cs="Times New Roman"/>
          <w:sz w:val="24"/>
          <w:szCs w:val="24"/>
        </w:rPr>
        <w:t xml:space="preserve">123056, Москва, </w:t>
      </w:r>
      <w:r w:rsidR="00FC7587">
        <w:rPr>
          <w:rFonts w:ascii="Times New Roman" w:hAnsi="Times New Roman" w:cs="Times New Roman"/>
          <w:sz w:val="24"/>
          <w:szCs w:val="24"/>
        </w:rPr>
        <w:t>пер. Электрический, д. 8, стр. 5</w:t>
      </w:r>
      <w:bookmarkStart w:id="0" w:name="_GoBack"/>
      <w:bookmarkEnd w:id="0"/>
    </w:p>
    <w:p w:rsidR="00AA34A4" w:rsidRPr="00F97639" w:rsidRDefault="00AE6E87" w:rsidP="00F97639">
      <w:pPr>
        <w:spacing w:after="120" w:line="240" w:lineRule="auto"/>
        <w:textAlignment w:val="top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9763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Прием населения, осуществляемый организацией</w:t>
      </w:r>
    </w:p>
    <w:p w:rsidR="00AE6E87" w:rsidRPr="00AE6E87" w:rsidRDefault="00AE6E87" w:rsidP="00F97639">
      <w:pPr>
        <w:spacing w:after="120"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  <w:r w:rsidRPr="00AE6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осуществляется по адресу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E6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6E87">
        <w:rPr>
          <w:rFonts w:ascii="Times New Roman" w:eastAsia="Calibri" w:hAnsi="Times New Roman" w:cs="Times New Roman"/>
          <w:bCs/>
          <w:sz w:val="24"/>
          <w:szCs w:val="24"/>
        </w:rPr>
        <w:t>г. Москва, Новочеремушкинская ул., д. 61А</w:t>
      </w: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1830"/>
        <w:gridCol w:w="1230"/>
        <w:gridCol w:w="1115"/>
        <w:gridCol w:w="4184"/>
      </w:tblGrid>
      <w:tr w:rsidR="00F97639" w:rsidTr="0026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F97639" w:rsidRPr="00F97639" w:rsidRDefault="00F97639" w:rsidP="00F97639">
            <w:pPr>
              <w:spacing w:after="120"/>
              <w:jc w:val="center"/>
              <w:textAlignment w:val="top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</w:pPr>
            <w:r w:rsidRPr="00F9763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День недели</w:t>
            </w:r>
          </w:p>
        </w:tc>
        <w:tc>
          <w:tcPr>
            <w:tcW w:w="2345" w:type="dxa"/>
            <w:gridSpan w:val="2"/>
          </w:tcPr>
          <w:p w:rsidR="00F97639" w:rsidRPr="00F97639" w:rsidRDefault="00F97639" w:rsidP="00F97639">
            <w:pPr>
              <w:spacing w:after="120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</w:pPr>
            <w:r w:rsidRPr="00F97639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Часы приема</w:t>
            </w:r>
          </w:p>
        </w:tc>
        <w:tc>
          <w:tcPr>
            <w:tcW w:w="4184" w:type="dxa"/>
          </w:tcPr>
          <w:p w:rsidR="00F97639" w:rsidRPr="00F97639" w:rsidRDefault="00F97639" w:rsidP="00F97639">
            <w:pPr>
              <w:spacing w:after="120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</w:pPr>
            <w:r w:rsidRPr="00F97639">
              <w:rPr>
                <w:rFonts w:ascii="Times New Roman" w:eastAsia="Calibri" w:hAnsi="Times New Roman" w:cs="Times New Roman"/>
                <w:bCs w:val="0"/>
                <w:color w:val="auto"/>
                <w:sz w:val="24"/>
                <w:szCs w:val="24"/>
              </w:rPr>
              <w:t>Лицо, ведущее прием</w:t>
            </w:r>
          </w:p>
        </w:tc>
      </w:tr>
      <w:tr w:rsidR="00F97639" w:rsidTr="0026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F97639" w:rsidRPr="00F97639" w:rsidRDefault="00F97639" w:rsidP="00F97639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F97639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Понедельник</w:t>
            </w:r>
          </w:p>
        </w:tc>
        <w:tc>
          <w:tcPr>
            <w:tcW w:w="1230" w:type="dxa"/>
          </w:tcPr>
          <w:p w:rsidR="00F97639" w:rsidRP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115" w:type="dxa"/>
          </w:tcPr>
          <w:p w:rsidR="00F97639" w:rsidRP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4184" w:type="dxa"/>
          </w:tcPr>
          <w:p w:rsidR="00F97639" w:rsidRP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 w:rsidR="002607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Досаева З.О.</w:t>
            </w:r>
          </w:p>
        </w:tc>
      </w:tr>
      <w:tr w:rsidR="00F97639" w:rsidTr="0026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F97639" w:rsidRDefault="00F97639" w:rsidP="00F97639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Вторник</w:t>
            </w:r>
          </w:p>
        </w:tc>
        <w:tc>
          <w:tcPr>
            <w:tcW w:w="1230" w:type="dxa"/>
          </w:tcPr>
          <w:p w:rsidR="00F97639" w:rsidRDefault="00787FC5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14:00</w:t>
            </w:r>
          </w:p>
        </w:tc>
        <w:tc>
          <w:tcPr>
            <w:tcW w:w="1115" w:type="dxa"/>
          </w:tcPr>
          <w:p w:rsidR="00F97639" w:rsidRDefault="00787FC5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20:00</w:t>
            </w:r>
          </w:p>
        </w:tc>
        <w:tc>
          <w:tcPr>
            <w:tcW w:w="4184" w:type="dxa"/>
          </w:tcPr>
          <w:p w:rsidR="00F97639" w:rsidRDefault="00787FC5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графика дежурств</w:t>
            </w:r>
          </w:p>
        </w:tc>
      </w:tr>
      <w:tr w:rsidR="00F97639" w:rsidTr="0026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F97639" w:rsidRDefault="00F97639" w:rsidP="00F97639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Среда</w:t>
            </w:r>
          </w:p>
        </w:tc>
        <w:tc>
          <w:tcPr>
            <w:tcW w:w="1230" w:type="dxa"/>
          </w:tcPr>
          <w:p w:rsid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115" w:type="dxa"/>
          </w:tcPr>
          <w:p w:rsid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17:00</w:t>
            </w:r>
          </w:p>
        </w:tc>
        <w:tc>
          <w:tcPr>
            <w:tcW w:w="4184" w:type="dxa"/>
          </w:tcPr>
          <w:p w:rsid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графика дежурств</w:t>
            </w:r>
          </w:p>
        </w:tc>
      </w:tr>
      <w:tr w:rsidR="00F97639" w:rsidTr="0026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F97639" w:rsidRDefault="00F97639" w:rsidP="00F97639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Четверг</w:t>
            </w:r>
          </w:p>
        </w:tc>
        <w:tc>
          <w:tcPr>
            <w:tcW w:w="1230" w:type="dxa"/>
          </w:tcPr>
          <w:p w:rsidR="00F97639" w:rsidRDefault="00787FC5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14:00</w:t>
            </w:r>
          </w:p>
        </w:tc>
        <w:tc>
          <w:tcPr>
            <w:tcW w:w="1115" w:type="dxa"/>
          </w:tcPr>
          <w:p w:rsidR="00F97639" w:rsidRDefault="00787FC5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20:00</w:t>
            </w:r>
          </w:p>
        </w:tc>
        <w:tc>
          <w:tcPr>
            <w:tcW w:w="4184" w:type="dxa"/>
          </w:tcPr>
          <w:p w:rsidR="00F97639" w:rsidRDefault="00787FC5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графика дежурств</w:t>
            </w:r>
          </w:p>
        </w:tc>
      </w:tr>
      <w:tr w:rsidR="00F97639" w:rsidTr="0026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F97639" w:rsidRDefault="00F97639" w:rsidP="00F97639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Пятница</w:t>
            </w:r>
          </w:p>
        </w:tc>
        <w:tc>
          <w:tcPr>
            <w:tcW w:w="1230" w:type="dxa"/>
          </w:tcPr>
          <w:p w:rsid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8:00</w:t>
            </w:r>
          </w:p>
        </w:tc>
        <w:tc>
          <w:tcPr>
            <w:tcW w:w="1115" w:type="dxa"/>
          </w:tcPr>
          <w:p w:rsid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15:45</w:t>
            </w:r>
          </w:p>
        </w:tc>
        <w:tc>
          <w:tcPr>
            <w:tcW w:w="4184" w:type="dxa"/>
          </w:tcPr>
          <w:p w:rsidR="00F97639" w:rsidRDefault="00787FC5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графика дежурств</w:t>
            </w:r>
          </w:p>
        </w:tc>
      </w:tr>
      <w:tr w:rsidR="001F7BAA" w:rsidTr="00260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1F7BAA" w:rsidRDefault="001F7BAA" w:rsidP="001F7BAA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Суббота</w:t>
            </w:r>
          </w:p>
        </w:tc>
        <w:tc>
          <w:tcPr>
            <w:tcW w:w="2345" w:type="dxa"/>
            <w:gridSpan w:val="2"/>
          </w:tcPr>
          <w:p w:rsidR="001F7BAA" w:rsidRDefault="001F7BAA" w:rsidP="001F7BAA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4184" w:type="dxa"/>
          </w:tcPr>
          <w:p w:rsidR="001F7BAA" w:rsidRDefault="001F7BAA" w:rsidP="001F7BAA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7BAA" w:rsidTr="00260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</w:tcPr>
          <w:p w:rsidR="001F7BAA" w:rsidRDefault="001F7BAA" w:rsidP="001F7BAA">
            <w:pPr>
              <w:spacing w:after="120"/>
              <w:textAlignment w:val="top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Воскресенье</w:t>
            </w:r>
          </w:p>
        </w:tc>
        <w:tc>
          <w:tcPr>
            <w:tcW w:w="2345" w:type="dxa"/>
            <w:gridSpan w:val="2"/>
          </w:tcPr>
          <w:p w:rsidR="001F7BAA" w:rsidRDefault="001F7BAA" w:rsidP="001F7BAA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выходной</w:t>
            </w:r>
          </w:p>
        </w:tc>
        <w:tc>
          <w:tcPr>
            <w:tcW w:w="4184" w:type="dxa"/>
          </w:tcPr>
          <w:p w:rsidR="001F7BAA" w:rsidRDefault="001F7BAA" w:rsidP="001F7BAA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E6E87" w:rsidRPr="00AE6E87" w:rsidRDefault="00AE6E87" w:rsidP="00552767">
      <w:pPr>
        <w:spacing w:after="0" w:line="240" w:lineRule="auto"/>
        <w:textAlignment w:val="top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E87" w:rsidRPr="00E27CE3" w:rsidRDefault="0026071A" w:rsidP="00552767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C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Диспетчерская служба (в т.ч. режим работы и приема)</w:t>
      </w:r>
    </w:p>
    <w:p w:rsidR="0026071A" w:rsidRPr="00AE6E87" w:rsidRDefault="0026071A" w:rsidP="005527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431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984"/>
        <w:gridCol w:w="1843"/>
      </w:tblGrid>
      <w:tr w:rsidR="0026071A" w:rsidTr="00D23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Default="0026071A" w:rsidP="0055276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ОДС</w:t>
            </w:r>
          </w:p>
        </w:tc>
        <w:tc>
          <w:tcPr>
            <w:tcW w:w="3827" w:type="dxa"/>
          </w:tcPr>
          <w:p w:rsidR="0026071A" w:rsidRDefault="0026071A" w:rsidP="00552767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</w:tcPr>
          <w:p w:rsidR="0026071A" w:rsidRDefault="0026071A" w:rsidP="00552767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3" w:type="dxa"/>
          </w:tcPr>
          <w:p w:rsidR="0026071A" w:rsidRDefault="0026071A" w:rsidP="00552767">
            <w:pPr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26071A" w:rsidTr="00D2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ул. Архитектора Власова, д. 7 к.2</w:t>
            </w:r>
          </w:p>
        </w:tc>
        <w:tc>
          <w:tcPr>
            <w:tcW w:w="1984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(499) 128-29-66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ул. Гарибальди, д. 23 к. 4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(499) 120-01-28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ул. Каховка, д. 18 к. 3 (4 подъезд)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(495) 332-19-01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ул. Каховка, д. 35 к. 2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(495) 331-67-22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Новочерёмушкинская</w:t>
            </w:r>
            <w:proofErr w:type="spellEnd"/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д. 49 к.1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(495) 718-26-60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Новочерёмушкинская</w:t>
            </w:r>
            <w:proofErr w:type="spellEnd"/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д. 50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(499) 128-86-47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proofErr w:type="spellStart"/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Намёткина</w:t>
            </w:r>
            <w:proofErr w:type="spellEnd"/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, д. 17/68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(495) 331-43-22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827" w:type="dxa"/>
            <w:shd w:val="clear" w:color="auto" w:fill="auto"/>
          </w:tcPr>
          <w:p w:rsidR="0026071A" w:rsidRPr="00D2334A" w:rsidRDefault="0026071A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ул. Обручева, д. 55а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(495) 331-59-11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26071A" w:rsidTr="00D23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26071A" w:rsidRPr="00D2334A" w:rsidRDefault="0026071A" w:rsidP="006F778F">
            <w:pPr>
              <w:spacing w:after="120"/>
              <w:jc w:val="center"/>
              <w:textAlignment w:val="top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3827" w:type="dxa"/>
          </w:tcPr>
          <w:p w:rsidR="0026071A" w:rsidRPr="00D2334A" w:rsidRDefault="0026071A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ул. Цюрупы, д. 8</w:t>
            </w:r>
          </w:p>
        </w:tc>
        <w:tc>
          <w:tcPr>
            <w:tcW w:w="1984" w:type="dxa"/>
          </w:tcPr>
          <w:p w:rsidR="0026071A" w:rsidRPr="00D2334A" w:rsidRDefault="006F778F" w:rsidP="006F778F">
            <w:pPr>
              <w:spacing w:after="120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334A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8 (499) 120-00-63</w:t>
            </w:r>
          </w:p>
        </w:tc>
        <w:tc>
          <w:tcPr>
            <w:tcW w:w="1843" w:type="dxa"/>
          </w:tcPr>
          <w:p w:rsidR="0026071A" w:rsidRPr="00D2334A" w:rsidRDefault="006F778F" w:rsidP="00F97639">
            <w:pPr>
              <w:spacing w:after="120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AA34A4" w:rsidRPr="00AE6E87" w:rsidRDefault="00AA34A4" w:rsidP="0055276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4A4" w:rsidRDefault="00E27CE3" w:rsidP="0055276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C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количественные показатели</w:t>
      </w:r>
    </w:p>
    <w:p w:rsidR="009D491C" w:rsidRPr="00552767" w:rsidRDefault="009D491C" w:rsidP="009D491C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субъекта РФ в уставном капитале организации</w:t>
      </w: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100%</w:t>
      </w:r>
    </w:p>
    <w:p w:rsidR="009D491C" w:rsidRPr="00552767" w:rsidRDefault="009D491C" w:rsidP="009D491C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участия муниципального образования в уставном капитале организации</w:t>
      </w: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0%</w:t>
      </w:r>
    </w:p>
    <w:p w:rsidR="009D491C" w:rsidRPr="00552767" w:rsidRDefault="009D491C" w:rsidP="009D491C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домов, находящихся в управлении, шт.</w:t>
      </w: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282</w:t>
      </w:r>
    </w:p>
    <w:p w:rsidR="009D491C" w:rsidRPr="00552767" w:rsidRDefault="009D491C" w:rsidP="009D491C">
      <w:pPr>
        <w:spacing w:after="12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домов, находящихся в управлении, </w:t>
      </w:r>
      <w:proofErr w:type="spellStart"/>
      <w:r w:rsidRPr="009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9D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767" w:rsidRPr="005527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48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2767" w:rsidRPr="00552767">
        <w:rPr>
          <w:rFonts w:ascii="Times New Roman" w:hAnsi="Times New Roman" w:cs="Times New Roman"/>
          <w:color w:val="000000"/>
          <w:sz w:val="24"/>
          <w:szCs w:val="24"/>
        </w:rPr>
        <w:t>772</w:t>
      </w:r>
      <w:r w:rsidR="00E148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767" w:rsidRPr="00552767">
        <w:rPr>
          <w:rFonts w:ascii="Times New Roman" w:hAnsi="Times New Roman" w:cs="Times New Roman"/>
          <w:color w:val="000000"/>
          <w:sz w:val="24"/>
          <w:szCs w:val="24"/>
        </w:rPr>
        <w:t>105.1</w:t>
      </w:r>
    </w:p>
    <w:p w:rsidR="00552767" w:rsidRPr="009D491C" w:rsidRDefault="00552767" w:rsidP="00552767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Штатная численность</w:t>
      </w:r>
    </w:p>
    <w:p w:rsidR="009D491C" w:rsidRPr="00552767" w:rsidRDefault="00552767" w:rsidP="009D491C">
      <w:pPr>
        <w:spacing w:after="12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52767">
        <w:rPr>
          <w:rFonts w:ascii="Times New Roman" w:hAnsi="Times New Roman" w:cs="Times New Roman"/>
          <w:color w:val="000000"/>
          <w:sz w:val="24"/>
          <w:szCs w:val="24"/>
        </w:rPr>
        <w:t>Всего человек: 939</w:t>
      </w:r>
    </w:p>
    <w:p w:rsidR="00552767" w:rsidRPr="00552767" w:rsidRDefault="00552767" w:rsidP="009D491C">
      <w:pPr>
        <w:spacing w:after="120" w:line="240" w:lineRule="auto"/>
        <w:textAlignment w:val="top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2767">
        <w:rPr>
          <w:rFonts w:ascii="Times New Roman" w:hAnsi="Times New Roman" w:cs="Times New Roman"/>
          <w:i/>
          <w:color w:val="000000"/>
          <w:sz w:val="24"/>
          <w:szCs w:val="24"/>
        </w:rPr>
        <w:t>В том числе:</w:t>
      </w:r>
    </w:p>
    <w:p w:rsidR="00552767" w:rsidRPr="00552767" w:rsidRDefault="00552767" w:rsidP="00552767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персонал 57 человек</w:t>
      </w:r>
    </w:p>
    <w:p w:rsidR="00552767" w:rsidRPr="00552767" w:rsidRDefault="00552767" w:rsidP="00552767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Инженерный состав 46 человек</w:t>
      </w:r>
    </w:p>
    <w:p w:rsidR="00552767" w:rsidRDefault="00552767" w:rsidP="00552767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836 человек</w:t>
      </w:r>
    </w:p>
    <w:p w:rsidR="00552767" w:rsidRPr="00552767" w:rsidRDefault="00552767" w:rsidP="00552767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лицензии на осуществление деятельности по управлению многоквартирными домами</w:t>
      </w:r>
    </w:p>
    <w:p w:rsidR="00552767" w:rsidRPr="009D491C" w:rsidRDefault="00552767" w:rsidP="009D491C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№ </w:t>
      </w:r>
      <w:r w:rsidRPr="00552767">
        <w:rPr>
          <w:rFonts w:ascii="Times New Roman" w:hAnsi="Times New Roman" w:cs="Times New Roman"/>
          <w:color w:val="000000"/>
          <w:sz w:val="24"/>
          <w:szCs w:val="24"/>
        </w:rPr>
        <w:t>077000080 от 20.03.2015 выдана Государственной жилищной инспекцией г. Москвы</w:t>
      </w:r>
    </w:p>
    <w:sectPr w:rsidR="00552767" w:rsidRPr="009D491C" w:rsidSect="00517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C9"/>
    <w:rsid w:val="00020B15"/>
    <w:rsid w:val="001237EA"/>
    <w:rsid w:val="001F7BAA"/>
    <w:rsid w:val="0026071A"/>
    <w:rsid w:val="00517B22"/>
    <w:rsid w:val="00552767"/>
    <w:rsid w:val="00673FC9"/>
    <w:rsid w:val="006F778F"/>
    <w:rsid w:val="00787FC5"/>
    <w:rsid w:val="009D491C"/>
    <w:rsid w:val="00AA34A4"/>
    <w:rsid w:val="00AE6E87"/>
    <w:rsid w:val="00D2334A"/>
    <w:rsid w:val="00E14838"/>
    <w:rsid w:val="00E27CE3"/>
    <w:rsid w:val="00F97639"/>
    <w:rsid w:val="00FC7587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FC9"/>
  </w:style>
  <w:style w:type="character" w:styleId="a3">
    <w:name w:val="Hyperlink"/>
    <w:basedOn w:val="a0"/>
    <w:uiPriority w:val="99"/>
    <w:unhideWhenUsed/>
    <w:rsid w:val="00673FC9"/>
    <w:rPr>
      <w:color w:val="0000FF"/>
      <w:u w:val="single"/>
    </w:rPr>
  </w:style>
  <w:style w:type="table" w:styleId="a4">
    <w:name w:val="Table Grid"/>
    <w:basedOn w:val="a1"/>
    <w:uiPriority w:val="39"/>
    <w:rsid w:val="00AA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1"/>
    <w:uiPriority w:val="49"/>
    <w:rsid w:val="00AA34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1">
    <w:name w:val="Таблица-сетка 21"/>
    <w:basedOn w:val="a1"/>
    <w:uiPriority w:val="47"/>
    <w:rsid w:val="00F976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">
    <w:name w:val="Таблица простая 31"/>
    <w:basedOn w:val="a1"/>
    <w:uiPriority w:val="43"/>
    <w:rsid w:val="0026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Emphasis"/>
    <w:basedOn w:val="a0"/>
    <w:uiPriority w:val="20"/>
    <w:qFormat/>
    <w:rsid w:val="00D2334A"/>
    <w:rPr>
      <w:i/>
      <w:iCs/>
    </w:rPr>
  </w:style>
  <w:style w:type="paragraph" w:styleId="a6">
    <w:name w:val="No Spacing"/>
    <w:uiPriority w:val="1"/>
    <w:qFormat/>
    <w:rsid w:val="00123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FC9"/>
  </w:style>
  <w:style w:type="character" w:styleId="a3">
    <w:name w:val="Hyperlink"/>
    <w:basedOn w:val="a0"/>
    <w:uiPriority w:val="99"/>
    <w:unhideWhenUsed/>
    <w:rsid w:val="00673FC9"/>
    <w:rPr>
      <w:color w:val="0000FF"/>
      <w:u w:val="single"/>
    </w:rPr>
  </w:style>
  <w:style w:type="table" w:styleId="a4">
    <w:name w:val="Table Grid"/>
    <w:basedOn w:val="a1"/>
    <w:uiPriority w:val="39"/>
    <w:rsid w:val="00AA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31">
    <w:name w:val="Таблица-сетка 4 — акцент 31"/>
    <w:basedOn w:val="a1"/>
    <w:uiPriority w:val="49"/>
    <w:rsid w:val="00AA34A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1">
    <w:name w:val="Таблица-сетка 21"/>
    <w:basedOn w:val="a1"/>
    <w:uiPriority w:val="47"/>
    <w:rsid w:val="00F976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">
    <w:name w:val="Таблица простая 31"/>
    <w:basedOn w:val="a1"/>
    <w:uiPriority w:val="43"/>
    <w:rsid w:val="00260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5">
    <w:name w:val="Emphasis"/>
    <w:basedOn w:val="a0"/>
    <w:uiPriority w:val="20"/>
    <w:qFormat/>
    <w:rsid w:val="00D2334A"/>
    <w:rPr>
      <w:i/>
      <w:iCs/>
    </w:rPr>
  </w:style>
  <w:style w:type="paragraph" w:styleId="a6">
    <w:name w:val="No Spacing"/>
    <w:uiPriority w:val="1"/>
    <w:qFormat/>
    <w:rsid w:val="00123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7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8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4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4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93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1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5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6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31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4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9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1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8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23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65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8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0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6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92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9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9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6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5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8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1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ro-stolica.ditm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mailto:gbu-chere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ПЭО (МАРИЯ)</cp:lastModifiedBy>
  <cp:revision>6</cp:revision>
  <dcterms:created xsi:type="dcterms:W3CDTF">2017-04-05T05:51:00Z</dcterms:created>
  <dcterms:modified xsi:type="dcterms:W3CDTF">2017-04-05T10:28:00Z</dcterms:modified>
</cp:coreProperties>
</file>