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C8A3" w14:textId="4CB5F8D0" w:rsidR="00DB6CD6" w:rsidRPr="00587014" w:rsidRDefault="004C5448" w:rsidP="0032694E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870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УПРАВЛЕНИЕ ПО ЮЗАО ДЕПАРТАМЕНТА ГОЧСИПБ ИНФОРМИРУЕТ</w:t>
      </w:r>
    </w:p>
    <w:p w14:paraId="1BFCDDD3" w14:textId="2B1C123D" w:rsidR="0032694E" w:rsidRPr="00CD5474" w:rsidRDefault="0032694E" w:rsidP="00326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ED1B7" w14:textId="77777777" w:rsidR="00CD5474" w:rsidRPr="00CD5474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474">
        <w:rPr>
          <w:rFonts w:ascii="Times New Roman" w:hAnsi="Times New Roman" w:cs="Times New Roman"/>
          <w:b/>
          <w:bCs/>
          <w:sz w:val="28"/>
          <w:szCs w:val="28"/>
        </w:rPr>
        <w:t xml:space="preserve">Неизменным атрибутом Новогодних праздников является пиротехника. </w:t>
      </w:r>
    </w:p>
    <w:p w14:paraId="7EB38CFF" w14:textId="3A206213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Петарды, фейерверки,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ракетницы — зрелище красивое, но небезопасное. Любое пиротехническое изделие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потенциальную опасность возгорания или получения травмы. При покупке пиротехники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необходимо придерживаться определённых правил, которые помогут избежать трагических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последствий.</w:t>
      </w:r>
    </w:p>
    <w:p w14:paraId="49350D72" w14:textId="77777777" w:rsidR="001662FC" w:rsidRPr="00CD5474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474">
        <w:rPr>
          <w:rFonts w:ascii="Times New Roman" w:hAnsi="Times New Roman" w:cs="Times New Roman"/>
          <w:b/>
          <w:bCs/>
          <w:sz w:val="28"/>
          <w:szCs w:val="28"/>
        </w:rPr>
        <w:t>При покупке пиротехники помните:</w:t>
      </w:r>
    </w:p>
    <w:p w14:paraId="13519D2B" w14:textId="77777777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1. Покупать пиротехнические изделия следует в специализированных магазинах или отделах;</w:t>
      </w:r>
    </w:p>
    <w:p w14:paraId="53ACEEDC" w14:textId="7F603245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2. Особое внимание необходимо обратить на наличие у продавца сертификатов соответствия на</w:t>
      </w:r>
      <w:r w:rsidR="00CF5B18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приобретаемый товар, наличие инструкции по применению, которая должна быть размещена</w:t>
      </w:r>
      <w:r w:rsidR="00CF5B18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на самом изделии и изложена на русском языке;</w:t>
      </w:r>
    </w:p>
    <w:p w14:paraId="75472FBB" w14:textId="53341F28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3. При малом размере изделий или их поштучной реализации (петарды, "жуки" и т.п.)</w:t>
      </w:r>
      <w:r w:rsidR="00CF5B18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требования по безопасному применению должны прилагаться продавцом на отдельном листе</w:t>
      </w:r>
      <w:r w:rsidR="00CF5B18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к каждому изделию;</w:t>
      </w:r>
    </w:p>
    <w:p w14:paraId="425CDE0E" w14:textId="432C142C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4. Чтобы обезопасить себя от травм при использовании пиротехники, необходимо строго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следовать инструкции по применению, в которой также указывается возрастной критерий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лиц, допускающихся к использованию того или иного изделия;</w:t>
      </w:r>
    </w:p>
    <w:p w14:paraId="725AE4C9" w14:textId="146F0E0F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5. Если всё же с вами или с вашими близкими произошел несчастный случай необходимо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 xml:space="preserve">немедленно сообщить в службу спасения по телефону </w:t>
      </w:r>
      <w:r w:rsidR="004E30CD">
        <w:rPr>
          <w:rFonts w:ascii="Times New Roman" w:hAnsi="Times New Roman" w:cs="Times New Roman"/>
          <w:sz w:val="28"/>
          <w:szCs w:val="28"/>
        </w:rPr>
        <w:t>«01» или «112»</w:t>
      </w:r>
      <w:r w:rsidRPr="001662FC">
        <w:rPr>
          <w:rFonts w:ascii="Times New Roman" w:hAnsi="Times New Roman" w:cs="Times New Roman"/>
          <w:sz w:val="28"/>
          <w:szCs w:val="28"/>
        </w:rPr>
        <w:t>.</w:t>
      </w:r>
    </w:p>
    <w:p w14:paraId="4E014181" w14:textId="77777777" w:rsidR="00DC067E" w:rsidRDefault="00DC067E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7F76B" w14:textId="3D85B86F" w:rsidR="001662FC" w:rsidRPr="00DC067E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67E">
        <w:rPr>
          <w:rFonts w:ascii="Times New Roman" w:hAnsi="Times New Roman" w:cs="Times New Roman"/>
          <w:b/>
          <w:bCs/>
          <w:sz w:val="28"/>
          <w:szCs w:val="28"/>
        </w:rPr>
        <w:t>При эксплуатации пиротехнических изделий категорически запрещается:</w:t>
      </w:r>
    </w:p>
    <w:p w14:paraId="60AB9C36" w14:textId="77777777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Ронять или бросать фейерверки;</w:t>
      </w:r>
    </w:p>
    <w:p w14:paraId="3294A360" w14:textId="77777777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Хранить фейерверки без упаковки;</w:t>
      </w:r>
    </w:p>
    <w:p w14:paraId="0FC93C1A" w14:textId="2511BB3E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Направлять работающую ракету или «свечу» на людей, легковоспламеняющиеся предметы,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бросать ее в костер;</w:t>
      </w:r>
    </w:p>
    <w:p w14:paraId="361376E8" w14:textId="77777777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Носить взрывоопасные вещества в кармане или еще ближе к телу;</w:t>
      </w:r>
    </w:p>
    <w:p w14:paraId="66A84BEE" w14:textId="6E7C365D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Использовать приобретенную пиротехнику до ознакомления с инструкцией по применению и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данных мер безопасности;</w:t>
      </w:r>
    </w:p>
    <w:p w14:paraId="6175C4DF" w14:textId="77777777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Применять пиротехнику при ветре более 5 м/с;</w:t>
      </w:r>
    </w:p>
    <w:p w14:paraId="17C7C884" w14:textId="2C2F3A19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Взрывать пиротехнику, когда в опасной зоне (см. радиус опасной зоны на упаковке)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находятся люди, животные, горючие материалы, деревья, здания, жилые постройки, провода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2FC">
        <w:rPr>
          <w:rFonts w:ascii="Times New Roman" w:hAnsi="Times New Roman" w:cs="Times New Roman"/>
          <w:sz w:val="28"/>
          <w:szCs w:val="28"/>
        </w:rPr>
        <w:t>электронапряжения</w:t>
      </w:r>
      <w:proofErr w:type="spellEnd"/>
      <w:r w:rsidRPr="001662FC">
        <w:rPr>
          <w:rFonts w:ascii="Times New Roman" w:hAnsi="Times New Roman" w:cs="Times New Roman"/>
          <w:sz w:val="28"/>
          <w:szCs w:val="28"/>
        </w:rPr>
        <w:t>;</w:t>
      </w:r>
    </w:p>
    <w:p w14:paraId="2B14A01C" w14:textId="3AED5A12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Запускать салюты с рук (за исключением хлопушек, бенгальских огней, некоторых видов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фонтанов) и подходить к изделиям в течение 2 минут после их задействования;</w:t>
      </w:r>
    </w:p>
    <w:p w14:paraId="514F0E6A" w14:textId="77777777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Наклоняться над изделием во время его использования;</w:t>
      </w:r>
    </w:p>
    <w:p w14:paraId="60E8D3D8" w14:textId="77777777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lastRenderedPageBreak/>
        <w:t> Использовать изделия с истекшим сроком годности, с видимыми повреждениями;</w:t>
      </w:r>
    </w:p>
    <w:p w14:paraId="1AD4AF92" w14:textId="6567F49F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Производить любые действия, не предусмотренные инструкцией по применению и данными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мерами безопасности, а также разбирать или переделывать (исправлять) готовые изделия;</w:t>
      </w:r>
    </w:p>
    <w:p w14:paraId="48DB479A" w14:textId="4BA52EF2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Использовать пиротехнику в закрытых помещениях, квартирах, офисах (кроме хлопушек,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бенгальских огней и фонтанов, разрешенных к применению в закрытых помещениях), а также запускать салюты с балконов и лоджий;</w:t>
      </w:r>
    </w:p>
    <w:p w14:paraId="5EF2D20F" w14:textId="39CB1E4C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 xml:space="preserve"> Родителям </w:t>
      </w:r>
      <w:r w:rsidR="004E30CD">
        <w:rPr>
          <w:rFonts w:ascii="Times New Roman" w:hAnsi="Times New Roman" w:cs="Times New Roman"/>
          <w:sz w:val="28"/>
          <w:szCs w:val="28"/>
        </w:rPr>
        <w:t>—</w:t>
      </w:r>
      <w:r w:rsidRPr="001662FC">
        <w:rPr>
          <w:rFonts w:ascii="Times New Roman" w:hAnsi="Times New Roman" w:cs="Times New Roman"/>
          <w:sz w:val="28"/>
          <w:szCs w:val="28"/>
        </w:rPr>
        <w:t xml:space="preserve"> разрешать детям младше 16 лет самостоятельно приводить в действие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пиротехнические изделия;</w:t>
      </w:r>
    </w:p>
    <w:p w14:paraId="24716A8F" w14:textId="77777777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Продавать несовершеннолетним пиротехнические изделия;</w:t>
      </w:r>
    </w:p>
    <w:p w14:paraId="780D435E" w14:textId="438C6519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Сушить намокшие пиротехнические изделия на отопительных приборах — батареях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отопления, обогревателях и т.п.</w:t>
      </w:r>
    </w:p>
    <w:p w14:paraId="06AA7778" w14:textId="77777777" w:rsidR="004E30CD" w:rsidRPr="001662FC" w:rsidRDefault="004E30CD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E09B9" w14:textId="44604409" w:rsidR="001662FC" w:rsidRPr="00DC067E" w:rsidRDefault="001662FC" w:rsidP="004E30C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67E">
        <w:rPr>
          <w:rFonts w:ascii="Times New Roman" w:hAnsi="Times New Roman" w:cs="Times New Roman"/>
          <w:b/>
          <w:bCs/>
          <w:sz w:val="28"/>
          <w:szCs w:val="28"/>
        </w:rPr>
        <w:t>ПАМЯТКА ПО БЕЗОПАСНОМУ ИСПОЛЬЗОВАНИЮ</w:t>
      </w:r>
      <w:r w:rsidR="004E30CD" w:rsidRPr="00DC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67E">
        <w:rPr>
          <w:rFonts w:ascii="Times New Roman" w:hAnsi="Times New Roman" w:cs="Times New Roman"/>
          <w:b/>
          <w:bCs/>
          <w:sz w:val="28"/>
          <w:szCs w:val="28"/>
        </w:rPr>
        <w:t>ПИРОТЕХНИЧЕСКИХ ИЗДЕЛИЙ</w:t>
      </w:r>
      <w:r w:rsidR="004E30CD" w:rsidRPr="00DC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67E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</w:p>
    <w:p w14:paraId="11430803" w14:textId="326647E0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Основные покупатели пиротехники — дети. Поэтому, если ваш ребенок обожает запускать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фейерверки и взрывать петарды, объясните ему правила безопасности при обращении с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пиротехникой.</w:t>
      </w:r>
    </w:p>
    <w:p w14:paraId="539712FD" w14:textId="77777777" w:rsidR="001662FC" w:rsidRPr="004E30CD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0CD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родителей:</w:t>
      </w:r>
    </w:p>
    <w:p w14:paraId="1CA551AF" w14:textId="68765CBA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Детям младше 16 лет использование пиротехники (петард, фейерверков) без сопровождения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взрослых запрещено!!!</w:t>
      </w:r>
    </w:p>
    <w:p w14:paraId="15AB7961" w14:textId="4545B8FC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1. Прежде чем покупать какие-либо пиротехнические изделия, проведите с детьми беседу о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правилах безопасности при использовании данных изделий. Особенно подчеркните,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насколько важно держать их подальше от лица и тела, переносить с большой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осторожностью и никогда не зажигать, если рядом нет взрослого.</w:t>
      </w:r>
    </w:p>
    <w:p w14:paraId="02C8D313" w14:textId="0CE75347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2. Покупайте детям бенгальские свечи - самый простой и основной тип фейерверочных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изделий. Бенгальские свечи разрешены законом почти везде, они излучают много света и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интенсивно горят в течение нескольких секунд, даря захватывающее зрелище без риска</w:t>
      </w:r>
      <w:r w:rsidR="004E30CD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нежелательных взрывов.</w:t>
      </w:r>
    </w:p>
    <w:p w14:paraId="00E209FA" w14:textId="75ECB9DC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3. Держитесь подальше от фейерверков и других воздушных пиротехнических изделий. Они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непредсказуемы и могут запускаться только взрослыми и только в открытых местах.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Воздушные фейерверки обычно больше всего притягивают детей благодаря своим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динамичным светящимся эффектам.</w:t>
      </w:r>
    </w:p>
    <w:p w14:paraId="28EE65B5" w14:textId="0B693C81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4. Покупайте новинки пиротехнической продукции, которые относятся к современному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безопасному поколению фейерверков, ими могут использоваться почти все. Дымовые шары,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 xml:space="preserve">ручные бластеры, механические хлопушки и </w:t>
      </w:r>
      <w:proofErr w:type="spellStart"/>
      <w:r w:rsidRPr="001662FC">
        <w:rPr>
          <w:rFonts w:ascii="Times New Roman" w:hAnsi="Times New Roman" w:cs="Times New Roman"/>
          <w:sz w:val="28"/>
          <w:szCs w:val="28"/>
        </w:rPr>
        <w:t>снэпперы</w:t>
      </w:r>
      <w:proofErr w:type="spellEnd"/>
      <w:r w:rsidRPr="001662FC">
        <w:rPr>
          <w:rFonts w:ascii="Times New Roman" w:hAnsi="Times New Roman" w:cs="Times New Roman"/>
          <w:sz w:val="28"/>
          <w:szCs w:val="28"/>
        </w:rPr>
        <w:t xml:space="preserve"> - все эти новые фейерверочные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изделия издают много шума, но не воспламеняются и не взрываются, поэтому не создают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опасности возгорания.</w:t>
      </w:r>
    </w:p>
    <w:p w14:paraId="0B923360" w14:textId="4300C9FD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5. Покупайте готовые к использованию фейерверки, а не наборы, которые нужно собирать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 xml:space="preserve">самим. Даже самый простой комплект, который </w:t>
      </w:r>
      <w:r w:rsidRPr="001662FC">
        <w:rPr>
          <w:rFonts w:ascii="Times New Roman" w:hAnsi="Times New Roman" w:cs="Times New Roman"/>
          <w:sz w:val="28"/>
          <w:szCs w:val="28"/>
        </w:rPr>
        <w:lastRenderedPageBreak/>
        <w:t>требует дополнительной сборки, может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представлять сложность для детей и стать причиной травмы, если его зарядить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неправильно.</w:t>
      </w:r>
    </w:p>
    <w:p w14:paraId="02C997A9" w14:textId="77777777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Несколько дополнительных рекомендаций:</w:t>
      </w:r>
    </w:p>
    <w:p w14:paraId="5591E5F1" w14:textId="005B47B9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Очень маленькие дети не должны иметь доступ к любым видам фейерверочных изделий,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какими бы ответственными и взрослыми они ни казались. Дети старше 10 лет могут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запускать безопасные виды фейерверков, если они находятся под присмотром взрослых.</w:t>
      </w:r>
    </w:p>
    <w:p w14:paraId="0107F7AF" w14:textId="1CAF095B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Большая часть травм из-за фейерверков происходит у детей 10-14 лет, поэтому следите за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своими детьми, независимо от того, сколько им лет.</w:t>
      </w:r>
    </w:p>
    <w:p w14:paraId="3169A00B" w14:textId="44CAFE32" w:rsidR="001662FC" w:rsidRPr="001662FC" w:rsidRDefault="001662F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FC">
        <w:rPr>
          <w:rFonts w:ascii="Times New Roman" w:hAnsi="Times New Roman" w:cs="Times New Roman"/>
          <w:sz w:val="28"/>
          <w:szCs w:val="28"/>
        </w:rPr>
        <w:t> Не позволяйте детям покупать фейерверки самостоятельно. Либо пойдите в магазин вместе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с ними, либо купите для них наиболее безопасные экземпляры, которые можно запускать</w:t>
      </w:r>
      <w:r w:rsidR="002A532C">
        <w:rPr>
          <w:rFonts w:ascii="Times New Roman" w:hAnsi="Times New Roman" w:cs="Times New Roman"/>
          <w:sz w:val="28"/>
          <w:szCs w:val="28"/>
        </w:rPr>
        <w:t xml:space="preserve"> </w:t>
      </w:r>
      <w:r w:rsidRPr="001662FC">
        <w:rPr>
          <w:rFonts w:ascii="Times New Roman" w:hAnsi="Times New Roman" w:cs="Times New Roman"/>
          <w:sz w:val="28"/>
          <w:szCs w:val="28"/>
        </w:rPr>
        <w:t>вместе со взрослыми.</w:t>
      </w:r>
    </w:p>
    <w:p w14:paraId="5A45B413" w14:textId="77777777" w:rsidR="002A532C" w:rsidRDefault="002A532C" w:rsidP="001662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D9FE9" w14:textId="6C829370" w:rsidR="001662FC" w:rsidRPr="00DC067E" w:rsidRDefault="00587014" w:rsidP="002A532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67E">
        <w:rPr>
          <w:rFonts w:ascii="Times New Roman" w:hAnsi="Times New Roman" w:cs="Times New Roman"/>
          <w:b/>
          <w:bCs/>
          <w:sz w:val="28"/>
          <w:szCs w:val="28"/>
        </w:rPr>
        <w:t>СОБЛЮДАЯ ЭЛЕМЕНТАРНЫЕ ПРАВИЛА БЕЗОПАСНОСТИ,</w:t>
      </w:r>
    </w:p>
    <w:p w14:paraId="25DC4868" w14:textId="636DD6E5" w:rsidR="004C5448" w:rsidRPr="00DC067E" w:rsidRDefault="00587014" w:rsidP="002A532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67E">
        <w:rPr>
          <w:rFonts w:ascii="Times New Roman" w:hAnsi="Times New Roman" w:cs="Times New Roman"/>
          <w:b/>
          <w:bCs/>
          <w:sz w:val="28"/>
          <w:szCs w:val="28"/>
        </w:rPr>
        <w:t>ВЫ МОЖЕТЕ УБЕРЕЧЬ СЕБЯ И СВОИХ БЛИЗКИХ ОТ НЕСЧАСТНЫХ СЛУЧАЕВ</w:t>
      </w:r>
      <w:bookmarkStart w:id="0" w:name="_GoBack"/>
      <w:bookmarkEnd w:id="0"/>
    </w:p>
    <w:sectPr w:rsidR="004C5448" w:rsidRPr="00DC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4E"/>
    <w:rsid w:val="001662FC"/>
    <w:rsid w:val="002A532C"/>
    <w:rsid w:val="0032694E"/>
    <w:rsid w:val="004C5448"/>
    <w:rsid w:val="004E30CD"/>
    <w:rsid w:val="005477FB"/>
    <w:rsid w:val="00587014"/>
    <w:rsid w:val="00CD5474"/>
    <w:rsid w:val="00CF5B18"/>
    <w:rsid w:val="00DB6CD6"/>
    <w:rsid w:val="00D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707D"/>
  <w15:chartTrackingRefBased/>
  <w15:docId w15:val="{61F501AF-5A36-4372-9CE6-31EBCC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dcterms:created xsi:type="dcterms:W3CDTF">2020-11-27T09:55:00Z</dcterms:created>
  <dcterms:modified xsi:type="dcterms:W3CDTF">2020-11-27T10:18:00Z</dcterms:modified>
</cp:coreProperties>
</file>