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9E" w:rsidRPr="008B2A0E" w:rsidRDefault="0072489E" w:rsidP="00724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89E">
        <w:rPr>
          <w:rFonts w:ascii="Times New Roman" w:hAnsi="Times New Roman" w:cs="Times New Roman"/>
          <w:b/>
          <w:bCs/>
          <w:sz w:val="28"/>
          <w:szCs w:val="28"/>
        </w:rPr>
        <w:t>Пожарный корабль 12 лет помогает московским спасателям</w:t>
      </w:r>
    </w:p>
    <w:p w:rsidR="008B2A0E" w:rsidRDefault="008B2A0E" w:rsidP="00724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2A0E" w:rsidRPr="008B2A0E" w:rsidRDefault="008B2A0E" w:rsidP="007248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0900" cy="2965450"/>
            <wp:effectExtent l="19050" t="0" r="0" b="0"/>
            <wp:docPr id="1" name="Рисунок 1" descr="C:\Users\Lucky33\Documents\cherem\03.07-09.07.2020\Пожарный корабль 12 лет помогает московским спасателя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3.07-09.07.2020\Пожарный корабль 12 лет помогает московским спасателям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9E" w:rsidRPr="0072489E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E">
        <w:rPr>
          <w:rFonts w:ascii="Times New Roman" w:hAnsi="Times New Roman" w:cs="Times New Roman"/>
          <w:sz w:val="28"/>
          <w:szCs w:val="28"/>
        </w:rPr>
        <w:t>Уникальный многоцелевой корабль Пожарно-спасательного центра Москвы уже двенадцать лет помогает оперативно ликвидировать чрезвычайные происшествия и тушить крупные пожары на акватории столицы и в прибрежной зоне.</w:t>
      </w:r>
    </w:p>
    <w:p w:rsidR="0072489E" w:rsidRPr="0072489E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E">
        <w:rPr>
          <w:rFonts w:ascii="Times New Roman" w:hAnsi="Times New Roman" w:cs="Times New Roman"/>
          <w:sz w:val="28"/>
          <w:szCs w:val="28"/>
        </w:rPr>
        <w:t>Учитывая большую протяженность Москва-реки пожарно-спасательный корабль был необходим и его построили по специальному проекту в Санкт-Петербурге. Строительство курировал начальник Службы пожаротушения Москвы Евгений Чернышов, и уже в июне 2008 года новый корабль заступил на боевое дежурство. Благодаря техническим характеристикам судна возможно тушить пожары, для этого на нем установлены три лафетных ствола, каждый производительностью 100 литров в секунду.  Мощные насосы позволяют подать большой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72489E">
        <w:rPr>
          <w:rFonts w:ascii="Times New Roman" w:hAnsi="Times New Roman" w:cs="Times New Roman"/>
          <w:sz w:val="28"/>
          <w:szCs w:val="28"/>
        </w:rPr>
        <w:t>ем воды, проложить восемь магистральных пожарных линий на расстояние более километра и подключить 32 пожарных машины. Дизель-генераторы могут запитать электричеством детский сад, школу или другой объект в береговой зоне. Кроме того, корабль служит базой для спасательных и поисковых работ на акватории столицы.</w:t>
      </w:r>
    </w:p>
    <w:p w:rsidR="0072489E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9E">
        <w:rPr>
          <w:rFonts w:ascii="Times New Roman" w:hAnsi="Times New Roman" w:cs="Times New Roman"/>
          <w:sz w:val="28"/>
          <w:szCs w:val="28"/>
        </w:rPr>
        <w:t>Сначала корабль носил имя «Атаман», а после гибели в 2010 году Евгения Николаевича Чернышева, корабль был переименован в «Полковник Чернышев».</w:t>
      </w: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9400" y="9271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0900" cy="3956050"/>
            <wp:effectExtent l="19050" t="0" r="0" b="0"/>
            <wp:wrapTopAndBottom/>
            <wp:docPr id="2" name="Рисунок 2" descr="C:\Users\Lucky33\Documents\cherem\03.07-09.07.2020\Пожарный корабль 12 лет помогает московским спасателя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03.07-09.07.2020\Пожарный корабль 12 лет помогает московским спасателям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A0E" w:rsidRP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489E" w:rsidRPr="0072489E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E">
        <w:rPr>
          <w:rFonts w:ascii="Times New Roman" w:hAnsi="Times New Roman" w:cs="Times New Roman"/>
          <w:sz w:val="28"/>
          <w:szCs w:val="28"/>
        </w:rPr>
        <w:t>Экипаж состоит из пяти спасателей и трёх судовых специалистов. Бессменным капитаном является Сергей Пряхин, чей большой опыт мореплавателя пригодился в служении пожарному делу Москвы.</w:t>
      </w:r>
    </w:p>
    <w:p w:rsidR="0072489E" w:rsidRPr="0072489E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E">
        <w:rPr>
          <w:rFonts w:ascii="Times New Roman" w:hAnsi="Times New Roman" w:cs="Times New Roman"/>
          <w:sz w:val="28"/>
          <w:szCs w:val="28"/>
        </w:rPr>
        <w:t>Еще одна уникальность корабля в том, что он может выполнять задачи, даже если часть механизмов вышла из строя. В машинном отделении восемь установок: два главных двигателя, два дизель-генератора и четыре дизельных пожарных насоса. На этом достоинства уникального судна не заканчиваются. «Полковник Чернышёв» — это корабль ледового класса, его корпус имеет усиленный пояс. Такая особенность позволяет использовать судно зимой.</w:t>
      </w:r>
    </w:p>
    <w:p w:rsidR="00EB106C" w:rsidRDefault="0072489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89E">
        <w:rPr>
          <w:rFonts w:ascii="Times New Roman" w:hAnsi="Times New Roman" w:cs="Times New Roman"/>
          <w:sz w:val="28"/>
          <w:szCs w:val="28"/>
        </w:rPr>
        <w:t>Длина корабля — 31 метр, ширина — почти семь, а водоизмещение — 120 тонн. Он развивает скорость до 30 километров в час. Сегодня судно принадлежит Пожарно-спасательному центру Департамента по делам гражданской обороны, чрезвычайным ситуациям и пожарной безопасности г.Москвы.</w:t>
      </w:r>
    </w:p>
    <w:p w:rsidR="008B2A0E" w:rsidRP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549400" y="717550"/>
            <wp:positionH relativeFrom="column">
              <wp:align>center</wp:align>
            </wp:positionH>
            <wp:positionV relativeFrom="paragraph">
              <wp:posOffset>0</wp:posOffset>
            </wp:positionV>
            <wp:extent cx="5937250" cy="3956050"/>
            <wp:effectExtent l="19050" t="0" r="6350" b="0"/>
            <wp:wrapTopAndBottom/>
            <wp:docPr id="3" name="Рисунок 3" descr="C:\Users\Lucky33\Documents\cherem\03.07-09.07.2020\Пожарный корабль 12 лет помогает московским спасателям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03.07-09.07.2020\Пожарный корабль 12 лет помогает московским спасателям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A0E" w:rsidRPr="008B2A0E" w:rsidRDefault="008B2A0E" w:rsidP="00724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2A0E" w:rsidRPr="008B2A0E" w:rsidSect="00A0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2489E"/>
    <w:rsid w:val="0072489E"/>
    <w:rsid w:val="008B2A0E"/>
    <w:rsid w:val="00A05529"/>
    <w:rsid w:val="00E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18">
          <w:marLeft w:val="0"/>
          <w:marRight w:val="49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38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2020-07-03T11:51:00Z</dcterms:created>
  <dcterms:modified xsi:type="dcterms:W3CDTF">2020-07-03T11:51:00Z</dcterms:modified>
</cp:coreProperties>
</file>