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81A" w:rsidRPr="0046681A" w:rsidRDefault="0046681A" w:rsidP="00CE2028">
      <w:pPr>
        <w:jc w:val="center"/>
        <w:rPr>
          <w:b/>
          <w:bCs/>
        </w:rPr>
      </w:pPr>
      <w:r w:rsidRPr="0046681A">
        <w:rPr>
          <w:b/>
          <w:bCs/>
        </w:rPr>
        <w:t>ПАМЯТКА ПО ЭНЕРГОСБЕРЕЖЕНИЮ</w:t>
      </w:r>
    </w:p>
    <w:p w:rsidR="0046681A" w:rsidRDefault="0046681A" w:rsidP="0046681A"/>
    <w:p w:rsidR="0046681A" w:rsidRDefault="0046681A" w:rsidP="00CE2028">
      <w:pPr>
        <w:jc w:val="both"/>
      </w:pPr>
      <w:r>
        <w:t>Замена ламп накаливания на современные энергосберегающие лампы в среднем может снизить потребление</w:t>
      </w:r>
      <w:r>
        <w:t xml:space="preserve"> </w:t>
      </w:r>
      <w:r>
        <w:t>электроэнергии в квартире в 2 раза. Затраты окупаются менее чем за год. Современная энергосберегающая лампа служит</w:t>
      </w:r>
      <w:r>
        <w:t xml:space="preserve"> </w:t>
      </w:r>
      <w:r>
        <w:t xml:space="preserve">10 тысяч часов, в то время как лампа накаливания - в среднем 1,5 тысячи часов, то есть в 6-7 раз меньше. </w:t>
      </w:r>
    </w:p>
    <w:p w:rsidR="0046681A" w:rsidRDefault="0046681A" w:rsidP="00CE2028">
      <w:pPr>
        <w:jc w:val="both"/>
      </w:pPr>
      <w:r>
        <w:t>Не оставляйте оборудование в режиме ожидания и выключайте приборы из розетки. Выключение неиспользуемых приборов из сети позволит снизить потребление электроэнергии в среднем до 300 кВт ч в год</w:t>
      </w:r>
      <w:r w:rsidR="00CE2028">
        <w:t>.</w:t>
      </w:r>
    </w:p>
    <w:p w:rsidR="0046681A" w:rsidRDefault="0046681A" w:rsidP="00CE2028">
      <w:pPr>
        <w:jc w:val="both"/>
      </w:pPr>
      <w:r>
        <w:t>Зарядное устройство для мобильного телефона, оставленное включенным в розетку, нагревается, даже если там нет</w:t>
      </w:r>
      <w:r w:rsidR="00CE2028">
        <w:t xml:space="preserve"> </w:t>
      </w:r>
      <w:r>
        <w:t>телефона. Это происходит потому, что устройство все равно потребляет</w:t>
      </w:r>
      <w:r w:rsidR="00CE2028">
        <w:t xml:space="preserve"> </w:t>
      </w:r>
      <w:r>
        <w:t>электричество. 95 процентов энергии используется</w:t>
      </w:r>
      <w:r w:rsidR="00CE2028">
        <w:t xml:space="preserve"> </w:t>
      </w:r>
      <w:r>
        <w:t>впустую, когда зарядное устройство</w:t>
      </w:r>
      <w:r w:rsidR="00CE2028">
        <w:t xml:space="preserve"> </w:t>
      </w:r>
      <w:r>
        <w:t>подключено к розетке постоянно.</w:t>
      </w:r>
    </w:p>
    <w:p w:rsidR="0046681A" w:rsidRDefault="0046681A" w:rsidP="00CE2028">
      <w:pPr>
        <w:jc w:val="both"/>
      </w:pPr>
      <w:r>
        <w:t>При выборе посуды, которая не соответствуют размерам электроплиты, теряется 5-10 процентов энергии. Для экономии</w:t>
      </w:r>
      <w:r w:rsidR="00CE2028">
        <w:t xml:space="preserve"> </w:t>
      </w:r>
      <w:r>
        <w:t>электроэнергии на электроплитах надо применять посуду с дном, которое равно диаметру конфорки или чуть его</w:t>
      </w:r>
      <w:r w:rsidR="00CE2028">
        <w:t xml:space="preserve"> </w:t>
      </w:r>
      <w:r>
        <w:t>превосходит. Посуда с искривленным дном может</w:t>
      </w:r>
      <w:r w:rsidR="00CE2028">
        <w:t xml:space="preserve"> </w:t>
      </w:r>
      <w:r>
        <w:t>привести к перерасходу электроэнергии до 40-60 процентов.</w:t>
      </w:r>
    </w:p>
    <w:p w:rsidR="0046681A" w:rsidRDefault="0046681A" w:rsidP="00CE2028">
      <w:pPr>
        <w:jc w:val="both"/>
      </w:pPr>
      <w:r>
        <w:t>При приготовлении пищи желательно закрывать кастрюлю крышкой, поскольку быстрое испарение воды удлиняет время</w:t>
      </w:r>
      <w:r w:rsidR="00CE2028">
        <w:t xml:space="preserve"> </w:t>
      </w:r>
      <w:r>
        <w:t>готовки на 20-30 процентов. После закипания пищи желательно перейти на низкотемпературный режим готовки.</w:t>
      </w:r>
    </w:p>
    <w:p w:rsidR="0046681A" w:rsidRDefault="0046681A" w:rsidP="00CE2028">
      <w:pPr>
        <w:jc w:val="both"/>
      </w:pPr>
      <w:r>
        <w:t>Важно своевременно удалять из электрочайника накипь. Накипь образуется в результате</w:t>
      </w:r>
      <w:r w:rsidR="00CE2028">
        <w:t xml:space="preserve"> </w:t>
      </w:r>
      <w:r>
        <w:t>многократного нагревания и</w:t>
      </w:r>
      <w:r w:rsidR="00CE2028">
        <w:t xml:space="preserve"> </w:t>
      </w:r>
      <w:r>
        <w:t>кипячения воды и обладает малой теплопроводностью, поэтому вода в посуде с накипью нагревается медленнее.</w:t>
      </w:r>
    </w:p>
    <w:p w:rsidR="0046681A" w:rsidRDefault="0046681A" w:rsidP="00CE2028">
      <w:pPr>
        <w:jc w:val="both"/>
      </w:pPr>
      <w:r>
        <w:t>Главное условие рациональной эксплуатации стиральных машин - не превышать нормы</w:t>
      </w:r>
      <w:r w:rsidR="00CE2028">
        <w:t xml:space="preserve"> </w:t>
      </w:r>
      <w:r>
        <w:t>максимальной загрузки белья.</w:t>
      </w:r>
    </w:p>
    <w:p w:rsidR="0046681A" w:rsidRDefault="0046681A" w:rsidP="00CE2028">
      <w:pPr>
        <w:jc w:val="both"/>
      </w:pPr>
      <w:r>
        <w:t>Следует избегать и неполной загрузки стиральной машины: перерасход электроэнергии в этом случае может составить 10-15 процентов. Рекомендуется каждый раз сортировать белье перед стиркой и в случае слабой или средней степени</w:t>
      </w:r>
      <w:r w:rsidR="00CE2028">
        <w:t xml:space="preserve"> </w:t>
      </w:r>
      <w:r>
        <w:t>загрязнения отказаться от предварительной</w:t>
      </w:r>
      <w:r w:rsidR="00CE2028">
        <w:t xml:space="preserve"> </w:t>
      </w:r>
      <w:r>
        <w:t>стирки. При неправильной программе стирки перерасход электроэнергии - до 30</w:t>
      </w:r>
      <w:r w:rsidR="00CE2028">
        <w:t xml:space="preserve"> </w:t>
      </w:r>
      <w:r>
        <w:t>процентов.</w:t>
      </w:r>
    </w:p>
    <w:p w:rsidR="0046681A" w:rsidRDefault="0046681A" w:rsidP="00CE2028">
      <w:pPr>
        <w:jc w:val="both"/>
      </w:pPr>
      <w:r>
        <w:t>При использовании пылесоса на треть заполненный мешок для сбора пыли ухудшает всасывание на 40 процентов,</w:t>
      </w:r>
      <w:r w:rsidR="00CE2028">
        <w:t xml:space="preserve"> </w:t>
      </w:r>
      <w:r>
        <w:t>соответственно, на эту же величину возрастает расход потребления</w:t>
      </w:r>
      <w:r w:rsidR="00CE2028">
        <w:t xml:space="preserve"> </w:t>
      </w:r>
      <w:r>
        <w:t>электроэнергии.</w:t>
      </w:r>
    </w:p>
    <w:p w:rsidR="0046681A" w:rsidRDefault="0046681A" w:rsidP="00CE2028">
      <w:pPr>
        <w:jc w:val="both"/>
      </w:pPr>
      <w:r>
        <w:t>Холодильник надо ставить в самое прохладное место кухни, желательно возле наружной стены, но ни в коем случае не</w:t>
      </w:r>
      <w:r w:rsidR="00CE2028">
        <w:t xml:space="preserve"> </w:t>
      </w:r>
      <w:r>
        <w:t>рядом с плитой. Если вы поставите холодильник в комнате, где</w:t>
      </w:r>
      <w:r w:rsidR="00CE2028">
        <w:t xml:space="preserve"> </w:t>
      </w:r>
      <w:r>
        <w:t>температура достигает 30°С, то потребление энергии</w:t>
      </w:r>
      <w:r w:rsidR="00CE2028">
        <w:t xml:space="preserve"> </w:t>
      </w:r>
      <w:r>
        <w:t>удвоится.</w:t>
      </w:r>
    </w:p>
    <w:p w:rsidR="0046681A" w:rsidRDefault="0046681A" w:rsidP="00CE2028">
      <w:pPr>
        <w:jc w:val="both"/>
      </w:pPr>
      <w:r>
        <w:t>Открывать холодильник нужно как можно реже, чтобы не было утечек холода. Перед тем как положить теплые продукты в</w:t>
      </w:r>
      <w:r w:rsidR="00CE2028">
        <w:t xml:space="preserve"> </w:t>
      </w:r>
      <w:r>
        <w:t>холодильник, им следует дать остыть до комнатной температуры.</w:t>
      </w:r>
    </w:p>
    <w:p w:rsidR="0046681A" w:rsidRDefault="0046681A" w:rsidP="00CE2028">
      <w:pPr>
        <w:jc w:val="both"/>
      </w:pPr>
      <w:r>
        <w:t>Обязательно следует размораживать морозильную камеру при образовании в ней льда. Толстый слой льда ухудшает</w:t>
      </w:r>
      <w:r w:rsidR="00CE2028">
        <w:t xml:space="preserve"> </w:t>
      </w:r>
      <w:r>
        <w:t>охлаждение замороженных продуктов и увеличивает потребление электроэнергии.</w:t>
      </w:r>
    </w:p>
    <w:p w:rsidR="0046681A" w:rsidRDefault="0046681A" w:rsidP="00CE2028">
      <w:pPr>
        <w:jc w:val="both"/>
      </w:pPr>
      <w:r>
        <w:t>Не надо пренебрегать естественным освещением. Светлые шторы, светлые обои и потолок, чистые окна, умеренное</w:t>
      </w:r>
      <w:r w:rsidR="00CE2028">
        <w:t xml:space="preserve"> </w:t>
      </w:r>
      <w:r>
        <w:t>количество цветов на подоконниках увеличат освещенность квартиры и офиса и сократят использование светильников.</w:t>
      </w:r>
    </w:p>
    <w:p w:rsidR="0046681A" w:rsidRDefault="0046681A" w:rsidP="00AE2D34">
      <w:pPr>
        <w:jc w:val="both"/>
      </w:pPr>
      <w:r>
        <w:t>При неправильном подборе осветительных приборов и использовании устаревшей электробытовой техники перерасход</w:t>
      </w:r>
      <w:r w:rsidR="00CE2028">
        <w:t xml:space="preserve"> </w:t>
      </w:r>
      <w:r>
        <w:t>электроэнергии составит до 50 процентов.</w:t>
      </w:r>
    </w:p>
    <w:sectPr w:rsidR="0046681A" w:rsidSect="00CE20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1A"/>
    <w:rsid w:val="0046681A"/>
    <w:rsid w:val="00AE2D34"/>
    <w:rsid w:val="00C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F57D"/>
  <w15:chartTrackingRefBased/>
  <w15:docId w15:val="{8248C59B-1386-4CC6-B0AA-CF8D1684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1</cp:revision>
  <dcterms:created xsi:type="dcterms:W3CDTF">2023-01-26T04:59:00Z</dcterms:created>
  <dcterms:modified xsi:type="dcterms:W3CDTF">2023-01-26T05:23:00Z</dcterms:modified>
</cp:coreProperties>
</file>