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F8F" w:rsidRPr="00E44F8F" w:rsidRDefault="00E44F8F" w:rsidP="00E44F8F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E44F8F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В четверке лучших</w:t>
      </w:r>
    </w:p>
    <w:p w:rsidR="00E44F8F" w:rsidRPr="00E44F8F" w:rsidRDefault="00E44F8F" w:rsidP="00E44F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44F8F">
        <w:rPr>
          <w:rFonts w:ascii="Arial" w:eastAsia="Times New Roman" w:hAnsi="Arial" w:cs="Arial"/>
          <w:color w:val="000000"/>
          <w:sz w:val="24"/>
          <w:szCs w:val="24"/>
        </w:rPr>
        <w:t>Работники Специального предприятия при Правительстве Москвы вошли в четверку лучших команд по боулингу на летних корпоративных играх.</w:t>
      </w:r>
    </w:p>
    <w:p w:rsidR="00E44F8F" w:rsidRPr="00E44F8F" w:rsidRDefault="00E44F8F" w:rsidP="00E44F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44F8F">
        <w:rPr>
          <w:rFonts w:ascii="Arial" w:eastAsia="Times New Roman" w:hAnsi="Arial" w:cs="Arial"/>
          <w:color w:val="000000"/>
          <w:sz w:val="24"/>
          <w:szCs w:val="24"/>
        </w:rPr>
        <w:t xml:space="preserve">В соревнованиях по боулингу Департамент </w:t>
      </w:r>
      <w:proofErr w:type="spellStart"/>
      <w:r w:rsidRPr="00E44F8F">
        <w:rPr>
          <w:rFonts w:ascii="Arial" w:eastAsia="Times New Roman" w:hAnsi="Arial" w:cs="Arial"/>
          <w:color w:val="000000"/>
          <w:sz w:val="24"/>
          <w:szCs w:val="24"/>
        </w:rPr>
        <w:t>ГОЧСиПБ</w:t>
      </w:r>
      <w:proofErr w:type="spellEnd"/>
      <w:r w:rsidRPr="00E44F8F">
        <w:rPr>
          <w:rFonts w:ascii="Arial" w:eastAsia="Times New Roman" w:hAnsi="Arial" w:cs="Arial"/>
          <w:color w:val="000000"/>
          <w:sz w:val="24"/>
          <w:szCs w:val="24"/>
        </w:rPr>
        <w:t xml:space="preserve"> представляли специалисты ГУП СППМ, которые боролись за первенство и дошли до финала.</w:t>
      </w:r>
    </w:p>
    <w:p w:rsidR="00E44F8F" w:rsidRPr="00E44F8F" w:rsidRDefault="00E44F8F" w:rsidP="00E44F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44F8F">
        <w:rPr>
          <w:rFonts w:ascii="Arial" w:eastAsia="Times New Roman" w:hAnsi="Arial" w:cs="Arial"/>
          <w:color w:val="000000"/>
          <w:sz w:val="24"/>
          <w:szCs w:val="24"/>
        </w:rPr>
        <w:t>Спортивно-массовое мероприятие проходило на территории спортивных объектов столицы. В нем приняло участие около 2000 спортсменов из 50 организаций.</w:t>
      </w:r>
    </w:p>
    <w:p w:rsidR="00E44F8F" w:rsidRPr="00E44F8F" w:rsidRDefault="00E44F8F" w:rsidP="00E44F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44F8F">
        <w:rPr>
          <w:rFonts w:ascii="Arial" w:eastAsia="Times New Roman" w:hAnsi="Arial" w:cs="Arial"/>
          <w:color w:val="000000"/>
          <w:sz w:val="24"/>
          <w:szCs w:val="24"/>
        </w:rPr>
        <w:t>— Соревнование состояло из нескольких этапов, — поделился впечатлениями Сергей Моисеев, начальник участка № 22 ГУП СППМ. — На отборочном этапе наши сотрудники стали первыми, в полуфинале вошли в четверку, в финале, к сожалению, заняли только четвертое место. Каждый игрок тщательно готовился к играм, один из них, Юрий Семенов, давно занимается боулингом на профессиональном уровне. На соревнования он приехал в своей экипировке и со своим шаром, но, как оказалось, правила запрещают использовать свой шар, можно играть теми, которые предлагает организатор. Не исключено, что игра нашим шаром помогла бы существенно улучшить результат, — смеется капитан команды. — А если серьезно, скорее всего, нам помешало волнение, поэтому пока только четвертое место.</w:t>
      </w:r>
    </w:p>
    <w:p w:rsidR="00E44F8F" w:rsidRPr="00E44F8F" w:rsidRDefault="00E44F8F" w:rsidP="00E44F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44F8F">
        <w:rPr>
          <w:rFonts w:ascii="Arial" w:eastAsia="Times New Roman" w:hAnsi="Arial" w:cs="Arial"/>
          <w:color w:val="000000"/>
          <w:sz w:val="24"/>
          <w:szCs w:val="24"/>
        </w:rPr>
        <w:t>По мнению капитана, соревнования прошли хорошо, динамично и задорно. В игре чувствовалось единение участников, которые поддерживали друг друга и болели за членов команды.</w:t>
      </w:r>
    </w:p>
    <w:p w:rsidR="00E44F8F" w:rsidRPr="00E44F8F" w:rsidRDefault="00E44F8F" w:rsidP="00E44F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44F8F">
        <w:rPr>
          <w:rFonts w:ascii="Arial" w:eastAsia="Times New Roman" w:hAnsi="Arial" w:cs="Arial"/>
          <w:color w:val="000000"/>
          <w:sz w:val="24"/>
          <w:szCs w:val="24"/>
        </w:rPr>
        <w:t xml:space="preserve">Состязания прошли в рамках программы, разработанной Всероссийским физкультурно-спортивным обществом «Трудовые резервы» при поддержке </w:t>
      </w:r>
      <w:proofErr w:type="spellStart"/>
      <w:r w:rsidRPr="00E44F8F">
        <w:rPr>
          <w:rFonts w:ascii="Arial" w:eastAsia="Times New Roman" w:hAnsi="Arial" w:cs="Arial"/>
          <w:color w:val="000000"/>
          <w:sz w:val="24"/>
          <w:szCs w:val="24"/>
        </w:rPr>
        <w:t>Госкорпорации</w:t>
      </w:r>
      <w:proofErr w:type="spellEnd"/>
      <w:r w:rsidRPr="00E44F8F">
        <w:rPr>
          <w:rFonts w:ascii="Arial" w:eastAsia="Times New Roman" w:hAnsi="Arial" w:cs="Arial"/>
          <w:color w:val="000000"/>
          <w:sz w:val="24"/>
          <w:szCs w:val="24"/>
        </w:rPr>
        <w:t xml:space="preserve"> «</w:t>
      </w:r>
      <w:proofErr w:type="spellStart"/>
      <w:r w:rsidRPr="00E44F8F">
        <w:rPr>
          <w:rFonts w:ascii="Arial" w:eastAsia="Times New Roman" w:hAnsi="Arial" w:cs="Arial"/>
          <w:color w:val="000000"/>
          <w:sz w:val="24"/>
          <w:szCs w:val="24"/>
        </w:rPr>
        <w:t>Ростех</w:t>
      </w:r>
      <w:proofErr w:type="spellEnd"/>
      <w:r w:rsidRPr="00E44F8F">
        <w:rPr>
          <w:rFonts w:ascii="Arial" w:eastAsia="Times New Roman" w:hAnsi="Arial" w:cs="Arial"/>
          <w:color w:val="000000"/>
          <w:sz w:val="24"/>
          <w:szCs w:val="24"/>
        </w:rPr>
        <w:t>» с целью популяризации физической культуры и спорта, а также сплачивания коллективов предприятий.</w:t>
      </w:r>
    </w:p>
    <w:p w:rsidR="00E44F8F" w:rsidRPr="00E44F8F" w:rsidRDefault="00E44F8F" w:rsidP="00E44F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15000" cy="4282966"/>
            <wp:effectExtent l="19050" t="0" r="0" b="0"/>
            <wp:docPr id="1" name="Рисунок 1" descr="https://zhilishnikyasenevo.ru/sites/default/files/vchetver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lishnikyasenevo.ru/sites/default/files/vchetverk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04" cy="42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8F" w:rsidRPr="00E44F8F" w:rsidRDefault="00E44F8F" w:rsidP="00E44F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15000" cy="8575850"/>
            <wp:effectExtent l="19050" t="0" r="0" b="0"/>
            <wp:docPr id="2" name="Рисунок 2" descr="https://zhilishnikyasenevo.ru/sites/default/files/vchetver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ilishnikyasenevo.ru/sites/default/files/vchetverk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8F" w:rsidRPr="00E44F8F" w:rsidRDefault="00E44F8F" w:rsidP="00E44F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15000" cy="4282965"/>
            <wp:effectExtent l="19050" t="0" r="0" b="0"/>
            <wp:docPr id="3" name="Рисунок 3" descr="https://zhilishnikyasenevo.ru/sites/default/files/vchetverk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ilishnikyasenevo.ru/sites/default/files/vchetverk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A3" w:rsidRDefault="003411A3"/>
    <w:sectPr w:rsidR="003411A3" w:rsidSect="003411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44F8F"/>
    <w:rsid w:val="003411A3"/>
    <w:rsid w:val="00E44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1A3"/>
  </w:style>
  <w:style w:type="paragraph" w:styleId="1">
    <w:name w:val="heading 1"/>
    <w:basedOn w:val="a"/>
    <w:link w:val="10"/>
    <w:uiPriority w:val="9"/>
    <w:qFormat/>
    <w:rsid w:val="00E44F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4F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44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4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7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43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93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2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77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47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1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2020-08-31T09:00:00Z</dcterms:created>
  <dcterms:modified xsi:type="dcterms:W3CDTF">2020-08-31T09:02:00Z</dcterms:modified>
</cp:coreProperties>
</file>