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3B" w:rsidRDefault="000F203B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F203B">
        <w:rPr>
          <w:rFonts w:ascii="Times New Roman" w:hAnsi="Times New Roman" w:cs="Times New Roman"/>
          <w:sz w:val="28"/>
        </w:rPr>
        <w:t>Техника спасения: автомобиль пожарный специальной резки «Кобра»</w:t>
      </w:r>
    </w:p>
    <w:p w:rsidR="0068739E" w:rsidRDefault="0068739E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80FFC" w:rsidRPr="00F80FFC" w:rsidRDefault="00F80FFC" w:rsidP="00F80FF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0FFC">
        <w:rPr>
          <w:rFonts w:ascii="Times New Roman" w:hAnsi="Times New Roman" w:cs="Times New Roman"/>
          <w:sz w:val="28"/>
        </w:rPr>
        <w:t xml:space="preserve"> </w:t>
      </w:r>
    </w:p>
    <w:p w:rsidR="000F203B" w:rsidRDefault="000F203B" w:rsidP="00986A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F203B">
        <w:rPr>
          <w:rFonts w:ascii="Times New Roman" w:hAnsi="Times New Roman" w:cs="Times New Roman"/>
          <w:sz w:val="28"/>
        </w:rPr>
        <w:t xml:space="preserve">В предыдущей статье, посвящённой технике, стоящей на вооружении одного из наших подразделений – столичного Пожарно-спасательного центра, мы говорили про пожарный </w:t>
      </w:r>
      <w:proofErr w:type="spellStart"/>
      <w:r w:rsidRPr="000F203B">
        <w:rPr>
          <w:rFonts w:ascii="Times New Roman" w:hAnsi="Times New Roman" w:cs="Times New Roman"/>
          <w:sz w:val="28"/>
        </w:rPr>
        <w:t>пеноподъёмник</w:t>
      </w:r>
      <w:proofErr w:type="spellEnd"/>
      <w:r w:rsidRPr="000F203B">
        <w:rPr>
          <w:rFonts w:ascii="Times New Roman" w:hAnsi="Times New Roman" w:cs="Times New Roman"/>
          <w:sz w:val="28"/>
        </w:rPr>
        <w:t xml:space="preserve">. Сегодня рассмотрим другую машину для нестандартных ситуаций – автомобиль пожарный специальной резки «Кобра» АПСР «Кобра», как сокращённо называют этот автомобиль, получил такое наименование за принцип своей работы. Неотъемлемым атрибутом этой машины является специальная установка с гидроабразивной резкой, которая подаёт водяную струю с абразивом под таким мощным давлением, что она без труда прорезает любой материал, будь то дерево, бетон или металл. Таким образом, установка точечно подаёт воду сквозь любую поверхность прямо в очаг возгорания. При этом </w:t>
      </w:r>
      <w:proofErr w:type="spellStart"/>
      <w:r w:rsidRPr="000F203B">
        <w:rPr>
          <w:rFonts w:ascii="Times New Roman" w:hAnsi="Times New Roman" w:cs="Times New Roman"/>
          <w:sz w:val="28"/>
        </w:rPr>
        <w:t>огнеборцы</w:t>
      </w:r>
      <w:proofErr w:type="spellEnd"/>
      <w:r w:rsidRPr="000F203B">
        <w:rPr>
          <w:rFonts w:ascii="Times New Roman" w:hAnsi="Times New Roman" w:cs="Times New Roman"/>
          <w:sz w:val="28"/>
        </w:rPr>
        <w:t xml:space="preserve"> находятся снаружи горящего здания, не подвергая себя риску. Поэтому «Кобры», как правило, применяются при ликвидации самых различных пожаров. </w:t>
      </w:r>
    </w:p>
    <w:p w:rsidR="000F203B" w:rsidRDefault="000F203B" w:rsidP="000F20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F203B">
        <w:rPr>
          <w:rFonts w:ascii="Times New Roman" w:hAnsi="Times New Roman" w:cs="Times New Roman"/>
          <w:sz w:val="28"/>
        </w:rPr>
        <w:t xml:space="preserve">Помимо выполнения своей прямой функции, АПСР могут быть укомплектованы большим количеством различного пожарно-спасательного оборудования, включая гидравлические инструменты, защитное снаряжение, штурмовые лестницы, </w:t>
      </w:r>
      <w:proofErr w:type="spellStart"/>
      <w:r w:rsidRPr="000F203B">
        <w:rPr>
          <w:rFonts w:ascii="Times New Roman" w:hAnsi="Times New Roman" w:cs="Times New Roman"/>
          <w:sz w:val="28"/>
        </w:rPr>
        <w:t>тепловизоры</w:t>
      </w:r>
      <w:proofErr w:type="spellEnd"/>
      <w:r w:rsidRPr="000F203B">
        <w:rPr>
          <w:rFonts w:ascii="Times New Roman" w:hAnsi="Times New Roman" w:cs="Times New Roman"/>
          <w:sz w:val="28"/>
        </w:rPr>
        <w:t xml:space="preserve"> и многое другое. </w:t>
      </w:r>
    </w:p>
    <w:p w:rsidR="000F203B" w:rsidRDefault="000F203B" w:rsidP="000F20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F203B">
        <w:rPr>
          <w:rFonts w:ascii="Times New Roman" w:hAnsi="Times New Roman" w:cs="Times New Roman"/>
          <w:sz w:val="28"/>
        </w:rPr>
        <w:t xml:space="preserve">Стоит отметить, что установкой пожаротушения с гидроабразивной резкой «Кобра» могут быть дооборудованы и другие автомобили Пожарно-спасательного центра, </w:t>
      </w:r>
      <w:proofErr w:type="gramStart"/>
      <w:r w:rsidRPr="000F203B">
        <w:rPr>
          <w:rFonts w:ascii="Times New Roman" w:hAnsi="Times New Roman" w:cs="Times New Roman"/>
          <w:sz w:val="28"/>
        </w:rPr>
        <w:t>например</w:t>
      </w:r>
      <w:proofErr w:type="gramEnd"/>
      <w:r w:rsidRPr="000F203B">
        <w:rPr>
          <w:rFonts w:ascii="Times New Roman" w:hAnsi="Times New Roman" w:cs="Times New Roman"/>
          <w:sz w:val="28"/>
        </w:rPr>
        <w:t xml:space="preserve"> автоцистерна 3.2-40/4. Эта 15-тонная машина перевозит более 3 тысяч литров воды. </w:t>
      </w:r>
    </w:p>
    <w:p w:rsidR="007B089E" w:rsidRDefault="000F203B" w:rsidP="000F20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F203B">
        <w:rPr>
          <w:rFonts w:ascii="Times New Roman" w:hAnsi="Times New Roman" w:cs="Times New Roman"/>
          <w:sz w:val="28"/>
        </w:rPr>
        <w:t>В следующем материале мы расскажем про мобильный высокопроизводительный насосно-рукавный комплекс «Водолей».</w:t>
      </w:r>
    </w:p>
    <w:p w:rsidR="0068739E" w:rsidRDefault="0068739E" w:rsidP="000F20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8739E" w:rsidRPr="004B67E9" w:rsidRDefault="0068739E" w:rsidP="000F203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9.5pt;height:727.5pt">
            <v:imagedata r:id="rId5" o:title="4"/>
          </v:shape>
        </w:pict>
      </w:r>
    </w:p>
    <w:sectPr w:rsidR="006873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D669E"/>
    <w:rsid w:val="000E3587"/>
    <w:rsid w:val="000F203B"/>
    <w:rsid w:val="0034671F"/>
    <w:rsid w:val="004064AC"/>
    <w:rsid w:val="004B67E9"/>
    <w:rsid w:val="004F2CC7"/>
    <w:rsid w:val="005322B4"/>
    <w:rsid w:val="00560AFA"/>
    <w:rsid w:val="005750E1"/>
    <w:rsid w:val="005C712D"/>
    <w:rsid w:val="00653499"/>
    <w:rsid w:val="0068739E"/>
    <w:rsid w:val="006A59DC"/>
    <w:rsid w:val="00712545"/>
    <w:rsid w:val="007B089E"/>
    <w:rsid w:val="008D3607"/>
    <w:rsid w:val="00952FC0"/>
    <w:rsid w:val="00986A36"/>
    <w:rsid w:val="00A540D9"/>
    <w:rsid w:val="00A700F9"/>
    <w:rsid w:val="00AB33E1"/>
    <w:rsid w:val="00BA67C3"/>
    <w:rsid w:val="00C165AB"/>
    <w:rsid w:val="00C97D7E"/>
    <w:rsid w:val="00E64150"/>
    <w:rsid w:val="00F3680F"/>
    <w:rsid w:val="00F56060"/>
    <w:rsid w:val="00F80FF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4828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2025-02-13T11:55:00Z</dcterms:created>
  <dcterms:modified xsi:type="dcterms:W3CDTF">2025-02-13T11:55:00Z</dcterms:modified>
</cp:coreProperties>
</file>