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B7" w:rsidRDefault="00E16DB7" w:rsidP="00E16DB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>Провели открытые уроки в столичных школах</w:t>
      </w:r>
      <w:bookmarkStart w:id="0" w:name="_GoBack"/>
      <w:bookmarkEnd w:id="0"/>
    </w:p>
    <w:p w:rsidR="00FB2DA1" w:rsidRDefault="00FB2DA1" w:rsidP="00E16DB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B2DA1" w:rsidRPr="00E16DB7" w:rsidRDefault="00FB2DA1" w:rsidP="00E16DB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3.25pt">
            <v:imagedata r:id="rId5" o:title="5 статья ДГОЧС"/>
          </v:shape>
        </w:pic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 xml:space="preserve"> 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 xml:space="preserve">В первые дни сентября преподаватели Учебного центра ГО и ЧС Москвы проводят в столичных школах уже давно ставшие традиционными </w:t>
      </w:r>
      <w:r>
        <w:rPr>
          <w:rFonts w:ascii="Times New Roman" w:hAnsi="Times New Roman" w:cs="Times New Roman"/>
          <w:sz w:val="28"/>
        </w:rPr>
        <w:t>открытые уроки по безопасности.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>В этом году встречи с ребятами пр</w:t>
      </w:r>
      <w:r>
        <w:rPr>
          <w:rFonts w:ascii="Times New Roman" w:hAnsi="Times New Roman" w:cs="Times New Roman"/>
          <w:sz w:val="28"/>
        </w:rPr>
        <w:t xml:space="preserve">ошли в трёх московских школах. 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16DB7">
        <w:rPr>
          <w:rFonts w:ascii="Times New Roman" w:hAnsi="Times New Roman" w:cs="Times New Roman"/>
          <w:sz w:val="28"/>
        </w:rPr>
        <w:t xml:space="preserve">Преподаватель Виктор </w:t>
      </w:r>
      <w:proofErr w:type="spellStart"/>
      <w:r w:rsidRPr="00E16DB7">
        <w:rPr>
          <w:rFonts w:ascii="Times New Roman" w:hAnsi="Times New Roman" w:cs="Times New Roman"/>
          <w:sz w:val="28"/>
        </w:rPr>
        <w:t>Патракеев</w:t>
      </w:r>
      <w:proofErr w:type="spellEnd"/>
      <w:r w:rsidRPr="00E16DB7">
        <w:rPr>
          <w:rFonts w:ascii="Times New Roman" w:hAnsi="Times New Roman" w:cs="Times New Roman"/>
          <w:sz w:val="28"/>
        </w:rPr>
        <w:t xml:space="preserve"> рассказал о правилах безопасности самым маленьким – пе</w:t>
      </w:r>
      <w:r>
        <w:rPr>
          <w:rFonts w:ascii="Times New Roman" w:hAnsi="Times New Roman" w:cs="Times New Roman"/>
          <w:sz w:val="28"/>
        </w:rPr>
        <w:t>рвоклашкам столичной школы №618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E16DB7">
        <w:rPr>
          <w:rFonts w:ascii="Times New Roman" w:hAnsi="Times New Roman" w:cs="Times New Roman"/>
          <w:sz w:val="28"/>
        </w:rPr>
        <w:t>Начальник Учебного центра по ГО и ЧС Северо-Западного и Зеленоградского округа Алексей Рожков провёл беседу с семиклассни</w:t>
      </w:r>
      <w:r>
        <w:rPr>
          <w:rFonts w:ascii="Times New Roman" w:hAnsi="Times New Roman" w:cs="Times New Roman"/>
          <w:sz w:val="28"/>
        </w:rPr>
        <w:t>ками школы №1056 города Москвы.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E16DB7">
        <w:rPr>
          <w:rFonts w:ascii="Times New Roman" w:hAnsi="Times New Roman" w:cs="Times New Roman"/>
          <w:sz w:val="28"/>
        </w:rPr>
        <w:t>Лицей «Воробьевы горы» открыл свои двери для Учебного центра по ГО и ЧС Южного и Юго-Западного адми</w:t>
      </w:r>
      <w:r>
        <w:rPr>
          <w:rFonts w:ascii="Times New Roman" w:hAnsi="Times New Roman" w:cs="Times New Roman"/>
          <w:sz w:val="28"/>
        </w:rPr>
        <w:t xml:space="preserve">нистративных округов столицы.  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 xml:space="preserve">Открытые уроки охватили почти всю школьную аудиторию – </w:t>
      </w:r>
      <w:r>
        <w:rPr>
          <w:rFonts w:ascii="Times New Roman" w:hAnsi="Times New Roman" w:cs="Times New Roman"/>
          <w:sz w:val="28"/>
        </w:rPr>
        <w:t xml:space="preserve">от первоклашек до выпускников. </w:t>
      </w:r>
    </w:p>
    <w:p w:rsidR="00E16DB7" w:rsidRPr="00E16DB7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>Преподаватели Центра находили индивидуальный подход к каждому занятию: с малышами вели урок в игровой форме, а ребятам поста</w:t>
      </w:r>
      <w:r>
        <w:rPr>
          <w:rFonts w:ascii="Times New Roman" w:hAnsi="Times New Roman" w:cs="Times New Roman"/>
          <w:sz w:val="28"/>
        </w:rPr>
        <w:t>рше задавали вопросы посложнее.</w:t>
      </w:r>
    </w:p>
    <w:p w:rsidR="007B089E" w:rsidRPr="00BA67C3" w:rsidRDefault="00E16DB7" w:rsidP="00E16D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DB7">
        <w:rPr>
          <w:rFonts w:ascii="Times New Roman" w:hAnsi="Times New Roman" w:cs="Times New Roman"/>
          <w:sz w:val="28"/>
        </w:rPr>
        <w:t xml:space="preserve">«Это правильно, что новый учебный год у ребят начинается с открытых уроков по безопасности. Чем более подготовленными будут школьники, тем больше шансов, что любые неприятности обойдут их стороной», - поделился </w:t>
      </w:r>
      <w:r w:rsidRPr="00E16DB7">
        <w:rPr>
          <w:rFonts w:ascii="Times New Roman" w:hAnsi="Times New Roman" w:cs="Times New Roman"/>
          <w:sz w:val="28"/>
        </w:rPr>
        <w:lastRenderedPageBreak/>
        <w:t xml:space="preserve">начальник Учебного по ГО и ЧС Южного и Юго-Западного административного округа Владимир </w:t>
      </w:r>
      <w:proofErr w:type="spellStart"/>
      <w:r w:rsidRPr="00E16DB7">
        <w:rPr>
          <w:rFonts w:ascii="Times New Roman" w:hAnsi="Times New Roman" w:cs="Times New Roman"/>
          <w:sz w:val="28"/>
        </w:rPr>
        <w:t>Шостик</w:t>
      </w:r>
      <w:proofErr w:type="spellEnd"/>
      <w:r w:rsidRPr="00E16DB7">
        <w:rPr>
          <w:rFonts w:ascii="Times New Roman" w:hAnsi="Times New Roman" w:cs="Times New Roman"/>
          <w:sz w:val="28"/>
        </w:rPr>
        <w:t>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5C712D"/>
    <w:rsid w:val="00712545"/>
    <w:rsid w:val="007B089E"/>
    <w:rsid w:val="00A540D9"/>
    <w:rsid w:val="00AB33E1"/>
    <w:rsid w:val="00BA67C3"/>
    <w:rsid w:val="00C97D7E"/>
    <w:rsid w:val="00E16DB7"/>
    <w:rsid w:val="00E64150"/>
    <w:rsid w:val="00FA77AE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F42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2024-09-13T07:18:00Z</dcterms:created>
  <dcterms:modified xsi:type="dcterms:W3CDTF">2024-09-13T07:18:00Z</dcterms:modified>
</cp:coreProperties>
</file>