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E2" w:rsidRDefault="000E7CE2" w:rsidP="000E7CE2">
      <w:pPr>
        <w:spacing w:after="0"/>
        <w:jc w:val="center"/>
        <w:rPr>
          <w:rStyle w:val="responsequery"/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</w:pPr>
      <w:r w:rsidRPr="000E7CE2">
        <w:rPr>
          <w:rStyle w:val="responsequery"/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 xml:space="preserve">15 лет на страже безопасности: как работает Пожарно-спасательный </w:t>
      </w:r>
      <w:bookmarkStart w:id="0" w:name="_GoBack"/>
      <w:bookmarkEnd w:id="0"/>
      <w:r w:rsidRPr="000E7CE2">
        <w:rPr>
          <w:rStyle w:val="responsequery"/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>центр столицы</w:t>
      </w:r>
    </w:p>
    <w:p w:rsidR="00D24581" w:rsidRDefault="00D24581" w:rsidP="000E7CE2">
      <w:pPr>
        <w:spacing w:after="0"/>
        <w:jc w:val="center"/>
        <w:rPr>
          <w:rStyle w:val="responsequery"/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</w:pPr>
    </w:p>
    <w:p w:rsidR="00D24581" w:rsidRPr="000E7CE2" w:rsidRDefault="00D24581" w:rsidP="000E7CE2">
      <w:pPr>
        <w:spacing w:after="0"/>
        <w:jc w:val="center"/>
        <w:rPr>
          <w:rStyle w:val="responsequery"/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</w:pPr>
      <w:r>
        <w:rPr>
          <w:rStyle w:val="responsequery"/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pt">
            <v:imagedata r:id="rId4" o:title="7 статья ДГО"/>
          </v:shape>
        </w:pict>
      </w:r>
    </w:p>
    <w:p w:rsidR="000E7CE2" w:rsidRPr="000E7CE2" w:rsidRDefault="000E7CE2" w:rsidP="000E7CE2">
      <w:pPr>
        <w:spacing w:after="0"/>
        <w:rPr>
          <w:rStyle w:val="responsequery"/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</w:pPr>
    </w:p>
    <w:p w:rsidR="000E7CE2" w:rsidRPr="000E7CE2" w:rsidRDefault="000E7CE2" w:rsidP="000E7CE2">
      <w:pPr>
        <w:spacing w:after="0"/>
        <w:ind w:firstLine="709"/>
        <w:rPr>
          <w:rStyle w:val="responsequery"/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</w:pPr>
      <w:r w:rsidRPr="000E7CE2">
        <w:rPr>
          <w:rStyle w:val="responsequery"/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Пожарно-спасательный центр Москвы — одно из самых важных учреждений в комплексной системе безопасности столицы. </w:t>
      </w:r>
    </w:p>
    <w:p w:rsidR="000E7CE2" w:rsidRPr="000E7CE2" w:rsidRDefault="000E7CE2" w:rsidP="000E7CE2">
      <w:pPr>
        <w:spacing w:after="0"/>
        <w:ind w:firstLine="709"/>
        <w:rPr>
          <w:rStyle w:val="responsequery"/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</w:pPr>
      <w:r w:rsidRPr="000E7CE2">
        <w:rPr>
          <w:rStyle w:val="responsequery"/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>Его специалисты не только тушат пожары и спасают людей, но и ликвидируют последствия дорожно-транспортных происшествий, участвуют в поисково-спасательных операциях и помогают медикам в транспортировке пострадавших.</w:t>
      </w:r>
    </w:p>
    <w:p w:rsidR="000E7CE2" w:rsidRPr="000E7CE2" w:rsidRDefault="000E7CE2" w:rsidP="000E7CE2">
      <w:pPr>
        <w:spacing w:after="0"/>
        <w:ind w:firstLine="709"/>
        <w:rPr>
          <w:rStyle w:val="responsequery"/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</w:pPr>
      <w:r w:rsidRPr="000E7CE2">
        <w:rPr>
          <w:rStyle w:val="responsequery"/>
          <w:rFonts w:cs="Segoe UI Symbol"/>
          <w:bCs/>
          <w:color w:val="000000"/>
          <w:spacing w:val="4"/>
          <w:sz w:val="28"/>
          <w:szCs w:val="28"/>
          <w:shd w:val="clear" w:color="auto" w:fill="FFFFFF"/>
        </w:rPr>
        <w:t>Р</w:t>
      </w:r>
      <w:r w:rsidRPr="000E7CE2">
        <w:rPr>
          <w:rStyle w:val="responsequery"/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обот-пожарный, спасатели на скоростных мотоциклах и автомобиль-лаборатория, который может быстро проверить состав почвы и воздуха, — это не кадры фантастического фильма о супергероях, а реальная работа государственного казенного учреждения «Пожарно-спасательный центр» (ГКУ «ПСЦ») Москвы. Его создали 15 лет назад. </w:t>
      </w:r>
    </w:p>
    <w:p w:rsidR="000E7CE2" w:rsidRPr="000E7CE2" w:rsidRDefault="000E7CE2" w:rsidP="000E7CE2">
      <w:pPr>
        <w:spacing w:after="0"/>
        <w:ind w:firstLine="709"/>
        <w:rPr>
          <w:rStyle w:val="responsequery"/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</w:pPr>
      <w:r w:rsidRPr="000E7CE2">
        <w:rPr>
          <w:rStyle w:val="responsequery"/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Сейчас в него входит 40 подразделений, в числе которых пожарно-спасательные и аварийно-спасательные отряды, отряд инженерной техники и </w:t>
      </w:r>
      <w:proofErr w:type="spellStart"/>
      <w:r w:rsidRPr="000E7CE2">
        <w:rPr>
          <w:rStyle w:val="responsequery"/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>моторасчеты</w:t>
      </w:r>
      <w:proofErr w:type="spellEnd"/>
      <w:r w:rsidRPr="000E7CE2">
        <w:rPr>
          <w:rStyle w:val="responsequery"/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 быстрого реагирования. Они круглосуточно оберегают покой москвичей и обеспечивают их безопасность.</w:t>
      </w:r>
    </w:p>
    <w:p w:rsidR="00EE2AB2" w:rsidRPr="000E7CE2" w:rsidRDefault="000E7CE2" w:rsidP="000E7CE2">
      <w:pPr>
        <w:spacing w:after="0"/>
        <w:ind w:firstLine="709"/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FFFFF"/>
        </w:rPr>
      </w:pPr>
      <w:r w:rsidRPr="000E7CE2">
        <w:rPr>
          <w:rStyle w:val="responsequery"/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«Центр — это более четырех тысяч высококвалифицированных специалистов, профессионалов своего дела. Они оперативно прибывают на места происшествий для оказания помощи людям, тушения пожаров и ликвидации последствий ДТП. Каждого из работников центра можно </w:t>
      </w:r>
      <w:r w:rsidRPr="000E7CE2">
        <w:rPr>
          <w:rStyle w:val="responsequery"/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lastRenderedPageBreak/>
        <w:t>назвать супергероем в реальном мире: они управляют спецтранспортом, принимают информацию о происшествиях в пунктах связи подразделений, оперативно находят решения для самых сложных ситуаций, оказывают психологическую поддержку на месте происшествий. Ежегодно центр помогает более чем тысяче человек. Это спасенные жизни», — рассказал начальник ГКУ «ПСЦ» Андрей Бессмертный.</w:t>
      </w:r>
    </w:p>
    <w:p w:rsidR="00EE2AB2" w:rsidRPr="0033787D" w:rsidRDefault="00EE2AB2">
      <w:pPr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FFFFF"/>
        </w:rPr>
      </w:pPr>
    </w:p>
    <w:sectPr w:rsidR="00EE2AB2" w:rsidRPr="0033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2F"/>
    <w:rsid w:val="000176AE"/>
    <w:rsid w:val="000B687A"/>
    <w:rsid w:val="000E7CE2"/>
    <w:rsid w:val="0011052F"/>
    <w:rsid w:val="001433C5"/>
    <w:rsid w:val="00244515"/>
    <w:rsid w:val="0033787D"/>
    <w:rsid w:val="00366872"/>
    <w:rsid w:val="003871E0"/>
    <w:rsid w:val="003B6E29"/>
    <w:rsid w:val="00474BAB"/>
    <w:rsid w:val="005410C1"/>
    <w:rsid w:val="00632E59"/>
    <w:rsid w:val="00725BBF"/>
    <w:rsid w:val="009F532B"/>
    <w:rsid w:val="00B922C0"/>
    <w:rsid w:val="00C72B5E"/>
    <w:rsid w:val="00D24581"/>
    <w:rsid w:val="00D41D1B"/>
    <w:rsid w:val="00D44A4E"/>
    <w:rsid w:val="00E0553A"/>
    <w:rsid w:val="00E31897"/>
    <w:rsid w:val="00EE2AB2"/>
    <w:rsid w:val="00F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EE8F"/>
  <w15:chartTrackingRefBased/>
  <w15:docId w15:val="{68B540CB-C77C-4062-A37B-CE4C657D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ponsequery">
    <w:name w:val="response__query"/>
    <w:basedOn w:val="a0"/>
    <w:rsid w:val="00366872"/>
  </w:style>
  <w:style w:type="character" w:customStyle="1" w:styleId="responsetext">
    <w:name w:val="response__text"/>
    <w:basedOn w:val="a0"/>
    <w:rsid w:val="00366872"/>
  </w:style>
  <w:style w:type="character" w:styleId="a3">
    <w:name w:val="Hyperlink"/>
    <w:basedOn w:val="a0"/>
    <w:uiPriority w:val="99"/>
    <w:unhideWhenUsed/>
    <w:rsid w:val="00EE2AB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4A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 Дмитрий Александрович</dc:creator>
  <cp:keywords/>
  <dc:description/>
  <cp:lastModifiedBy>Lucky33</cp:lastModifiedBy>
  <cp:revision>2</cp:revision>
  <dcterms:created xsi:type="dcterms:W3CDTF">2023-09-15T08:38:00Z</dcterms:created>
  <dcterms:modified xsi:type="dcterms:W3CDTF">2023-09-15T08:38:00Z</dcterms:modified>
</cp:coreProperties>
</file>