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B53" w:rsidRDefault="00C13921" w:rsidP="00C139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921">
        <w:rPr>
          <w:rFonts w:ascii="Times New Roman" w:hAnsi="Times New Roman" w:cs="Times New Roman"/>
          <w:b/>
          <w:sz w:val="28"/>
          <w:szCs w:val="28"/>
        </w:rPr>
        <w:t>Стабилизировали грузовой автомобиль в районе Южное Бутово</w:t>
      </w:r>
    </w:p>
    <w:p w:rsidR="0071358C" w:rsidRDefault="0071358C" w:rsidP="00C139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1358C" w:rsidRDefault="0071358C" w:rsidP="00C139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2pt">
            <v:imagedata r:id="rId4" o:title="ОперативкаТГ"/>
          </v:shape>
        </w:pict>
      </w:r>
    </w:p>
    <w:p w:rsidR="00C13921" w:rsidRPr="00C13921" w:rsidRDefault="00C13921" w:rsidP="00C13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921">
        <w:rPr>
          <w:rFonts w:ascii="Times New Roman" w:hAnsi="Times New Roman" w:cs="Times New Roman"/>
          <w:sz w:val="28"/>
          <w:szCs w:val="28"/>
        </w:rPr>
        <w:t>16 ноября в 13:30 в Службу 112 Москвы поступило сообщение об опрокидывании грузового автомобиля рядом с домом №21 по улице Понтрягина. Автомобиль перевозил бетонные плиты.</w:t>
      </w:r>
    </w:p>
    <w:p w:rsidR="00C13921" w:rsidRPr="00C13921" w:rsidRDefault="00C13921" w:rsidP="00C13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921">
        <w:rPr>
          <w:rFonts w:ascii="Times New Roman" w:hAnsi="Times New Roman" w:cs="Times New Roman"/>
          <w:sz w:val="28"/>
          <w:szCs w:val="28"/>
        </w:rPr>
        <w:t>На место происшествия были высланы силы столичного пожарно-спасательного гарнизона, в том чи</w:t>
      </w:r>
      <w:r>
        <w:rPr>
          <w:rFonts w:ascii="Times New Roman" w:hAnsi="Times New Roman" w:cs="Times New Roman"/>
          <w:sz w:val="28"/>
          <w:szCs w:val="28"/>
        </w:rPr>
        <w:t>сле расчёты ПСО №204 ГКУ “ПСЦ”.</w:t>
      </w:r>
    </w:p>
    <w:p w:rsidR="00C13921" w:rsidRPr="00C13921" w:rsidRDefault="00C13921" w:rsidP="00C13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921">
        <w:rPr>
          <w:rFonts w:ascii="Times New Roman" w:hAnsi="Times New Roman" w:cs="Times New Roman"/>
          <w:sz w:val="28"/>
          <w:szCs w:val="28"/>
        </w:rPr>
        <w:t>По прибытии пожарные разложили кран, разгрузили плиты и установили грузовик на колёса. Водитель не пострадал.</w:t>
      </w:r>
    </w:p>
    <w:sectPr w:rsidR="00C13921" w:rsidRPr="00C13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A9"/>
    <w:rsid w:val="004B79A9"/>
    <w:rsid w:val="0071358C"/>
    <w:rsid w:val="00C13921"/>
    <w:rsid w:val="00ED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282AB"/>
  <w15:chartTrackingRefBased/>
  <w15:docId w15:val="{33479CE0-CCEE-46F1-B3A6-62219924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2022-11-17T14:42:00Z</dcterms:created>
  <dcterms:modified xsi:type="dcterms:W3CDTF">2022-11-17T14:42:00Z</dcterms:modified>
</cp:coreProperties>
</file>