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696D" w:rsidRDefault="00EA696D" w:rsidP="00EA696D">
      <w:pPr>
        <w:spacing w:line="216" w:lineRule="auto"/>
        <w:jc w:val="center"/>
        <w:rPr>
          <w:rFonts w:ascii="Times New Roman" w:hAnsi="Times New Roman" w:cs="Times New Roman"/>
          <w:b/>
          <w:sz w:val="27"/>
          <w:szCs w:val="27"/>
        </w:rPr>
      </w:pPr>
      <w:r>
        <w:rPr>
          <w:rFonts w:ascii="Times New Roman" w:hAnsi="Times New Roman" w:cs="Times New Roman"/>
          <w:b/>
          <w:sz w:val="27"/>
          <w:szCs w:val="27"/>
        </w:rPr>
        <w:t>Учить личным примером: прошли ежегодные занятия по повышению квалификации руководителей пожарно-спасательных отрядов и поисково-спасательных станций</w:t>
      </w:r>
    </w:p>
    <w:p w:rsidR="00550A47" w:rsidRDefault="00550A47" w:rsidP="00EA696D">
      <w:pPr>
        <w:spacing w:line="216" w:lineRule="auto"/>
        <w:jc w:val="center"/>
        <w:rPr>
          <w:rFonts w:ascii="Times New Roman" w:hAnsi="Times New Roman" w:cs="Times New Roman"/>
          <w:b/>
          <w:sz w:val="27"/>
          <w:szCs w:val="27"/>
        </w:rPr>
      </w:pPr>
    </w:p>
    <w:p w:rsidR="00550A47" w:rsidRDefault="00550A47" w:rsidP="00EA696D">
      <w:pPr>
        <w:spacing w:line="216" w:lineRule="auto"/>
        <w:jc w:val="center"/>
        <w:rPr>
          <w:rFonts w:ascii="Times New Roman" w:hAnsi="Times New Roman" w:cs="Times New Roman"/>
          <w:b/>
          <w:sz w:val="27"/>
          <w:szCs w:val="27"/>
        </w:rPr>
      </w:pPr>
      <w:r>
        <w:rPr>
          <w:rFonts w:ascii="Times New Roman" w:hAnsi="Times New Roman" w:cs="Times New Roman"/>
          <w:b/>
          <w:sz w:val="27"/>
          <w:szCs w:val="27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341.25pt;height:227.25pt">
            <v:imagedata r:id="rId4" o:title="фото 1"/>
          </v:shape>
        </w:pict>
      </w:r>
    </w:p>
    <w:p w:rsidR="00EA696D" w:rsidRDefault="00EA696D" w:rsidP="00EA696D">
      <w:pPr>
        <w:spacing w:after="0" w:line="216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Каждый из руководителей отрядов столичного Пожарно-спасательного центра и Московской городской поисково-спасательной службы на водных объектах должен подавать пример своим подчиненным. Чтобы не терять форму, они регулярно участвуют в тренировках, выполняют нормативы по физической подготовке и проходят тестирования на знание теории.</w:t>
      </w:r>
    </w:p>
    <w:p w:rsidR="00EA696D" w:rsidRDefault="00EA696D" w:rsidP="00EA696D">
      <w:pPr>
        <w:spacing w:after="0" w:line="216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Пожарные и спасатели повышали теоретические знания и отрабатывали практические действия, необходимые для ежедневной работы на происшествиях на территории города.</w:t>
      </w:r>
    </w:p>
    <w:p w:rsidR="00EA696D" w:rsidRDefault="00EA696D" w:rsidP="00EA696D">
      <w:pPr>
        <w:spacing w:after="0" w:line="216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«Высокий профессионализм руководящего состава — залог слаженной и качественной работы многочисленного коллектива пожарно-спасательного отряда и поисково-спасательной станции. Для верной постановки целей и задач, руководителю необходимо досконально знать работу, выполняемую подчиненными во время тушения пожара, ликвидации последствий ДТП, при спасении людей на водоеме и на других происшествиях, поэтому в ходе обучения большое внимание было уделено практической части», — сказал руководитель Департамента ГОЧСиПБ Юрий Акимов.</w:t>
      </w:r>
    </w:p>
    <w:p w:rsidR="00EA696D" w:rsidRDefault="00EA696D" w:rsidP="00EA696D">
      <w:pPr>
        <w:spacing w:after="0" w:line="216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На базе учебно-тренировочной площадки в Апаринках прошли занятия, участие в которых приняли начальники пожарно-спасательных и аварийно-спасательных отрядов столичного Пожарно-спасательного центра.</w:t>
      </w:r>
    </w:p>
    <w:p w:rsidR="00EA696D" w:rsidRDefault="00EA696D" w:rsidP="00EA696D">
      <w:pPr>
        <w:spacing w:after="0" w:line="216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Было подготовлено несколько практических площадок, одна из них —дорожно-транспортное происшествие «Перекресток» с использованием тренажера «Волга». Начальникам отрядов предстояло деблокировать пострадавших с помощью гидравлического аварийно-спасательного инструмента и оказать им первую помощь.</w:t>
      </w:r>
    </w:p>
    <w:p w:rsidR="00EA696D" w:rsidRDefault="00EA696D" w:rsidP="00EA696D">
      <w:pPr>
        <w:spacing w:after="0" w:line="216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Далее — тренировочный комплекс «Оксид». Руководители подразделений ликвидировали условную аварию и ее последствия на промышленном объекте.</w:t>
      </w:r>
    </w:p>
    <w:p w:rsidR="00EA696D" w:rsidRDefault="00EA696D" w:rsidP="00EA696D">
      <w:pPr>
        <w:spacing w:after="0" w:line="216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На следующем этапе занятий участники работали на учебно-тренировочном комплексе «Завал». Им необходимо было обеспечить доступ в зону возможного нахождения пострадавших, найти их, извлечь и транспортировать в безопасную зону для оказания первой помощи.</w:t>
      </w:r>
    </w:p>
    <w:p w:rsidR="00EA696D" w:rsidRDefault="00EA696D" w:rsidP="00EA696D">
      <w:pPr>
        <w:spacing w:after="0" w:line="216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lastRenderedPageBreak/>
        <w:t>На учебно-тренировочном модуле «Ограниченные и замкнутые пространства», были отработаны действия при ликвидации происшествия в непригодной для дыхания среде.</w:t>
      </w:r>
    </w:p>
    <w:p w:rsidR="00EA696D" w:rsidRDefault="00EA696D" w:rsidP="00EA696D">
      <w:pPr>
        <w:spacing w:after="0" w:line="216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«Учебные занятия с начальниками отрядов Центра проводится для совершенствования их теоретических знаний в области охраны труда и оперативно-служебной деятельности. Также руководители подразделений улучшили навыки руководства проведением аварийно-спасательных работ при ликвидации происшествий в различных условиях», — рассказал начальник отдела профессиональной подготовки Пожарно-спасательного центра Москвы Игорь Зиновьев.</w:t>
      </w:r>
    </w:p>
    <w:p w:rsidR="00EA696D" w:rsidRDefault="00EA696D" w:rsidP="00EA696D">
      <w:pPr>
        <w:spacing w:after="0" w:line="216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В завершение участники прошли тестирование по первой помощи и охране труда.</w:t>
      </w:r>
    </w:p>
    <w:p w:rsidR="00EA696D" w:rsidRDefault="00EA696D" w:rsidP="00EA696D">
      <w:pPr>
        <w:spacing w:after="0" w:line="216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Также теоретические и практические занятия проводились </w:t>
      </w:r>
      <w:proofErr w:type="gramStart"/>
      <w:r>
        <w:rPr>
          <w:rFonts w:ascii="Times New Roman" w:hAnsi="Times New Roman" w:cs="Times New Roman"/>
          <w:sz w:val="27"/>
          <w:szCs w:val="27"/>
        </w:rPr>
        <w:t>со старшими дежурных смен</w:t>
      </w:r>
      <w:proofErr w:type="gramEnd"/>
      <w:r>
        <w:rPr>
          <w:rFonts w:ascii="Times New Roman" w:hAnsi="Times New Roman" w:cs="Times New Roman"/>
          <w:sz w:val="27"/>
          <w:szCs w:val="27"/>
        </w:rPr>
        <w:t xml:space="preserve"> пожарно-спасательных и аварийно-спасательных отрядов.</w:t>
      </w:r>
    </w:p>
    <w:p w:rsidR="00EA696D" w:rsidRDefault="00EA696D" w:rsidP="00EA696D">
      <w:pPr>
        <w:spacing w:after="0" w:line="216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«Старший дежурной смены — это работник, к которому применяется профессиональный стандарт «Специалист по организации тушения пожаров».  Поэтому каждый старший дежурной смены обязан быть и первоклассным пожарным, подающим пример своим коллегам, и обладать знаниями и навыками для проведения пожарно-тактических занятий с работниками дежурной смены в своем подразделении. Для этого на подобных сборах пожарные и спасатели подтверждают свои теоретические знания, сдают различные нормативы», — рассказал Александр Голубых, заместитель начальника Управления пожарно-спасательных сил Пожарно-спасательного центра.</w:t>
      </w:r>
    </w:p>
    <w:p w:rsidR="00EA696D" w:rsidRDefault="00EA696D" w:rsidP="00EA696D">
      <w:pPr>
        <w:spacing w:after="0" w:line="216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Чтобы грамотно организовать занятия в своих подразделениях, старший дежурной смены должен четко знать руководящие документы в области охраны труда и документы, регламентирующие оперативно-служебную деятельность при тушении пожаров и проведении аварийно-спасательных работ. Эти документы изучались в ходе теоретической подготовки.</w:t>
      </w:r>
    </w:p>
    <w:p w:rsidR="00EA696D" w:rsidRDefault="00EA696D" w:rsidP="00EA696D">
      <w:pPr>
        <w:spacing w:after="0" w:line="216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Практическая часть мероприятия проходила в манеже учебной площадки, где пожарным и спасателям необходимо было сдать нормативы на проверку силы, скорости и выносливости. Участники сборов выполняли упражнения по подтягиванию, челночному бегу и бегу на дистанцию в один километр.</w:t>
      </w:r>
    </w:p>
    <w:p w:rsidR="00EA696D" w:rsidRDefault="00EA696D" w:rsidP="00EA696D">
      <w:pPr>
        <w:spacing w:after="0" w:line="216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Старшие дежурных смен продемонстрировали и навыки по пожарно-строевой подготовке — поднимались на учебную башню по </w:t>
      </w:r>
      <w:proofErr w:type="spellStart"/>
      <w:r>
        <w:rPr>
          <w:rFonts w:ascii="Times New Roman" w:hAnsi="Times New Roman" w:cs="Times New Roman"/>
          <w:sz w:val="27"/>
          <w:szCs w:val="27"/>
        </w:rPr>
        <w:t>трехколенной</w:t>
      </w:r>
      <w:proofErr w:type="spellEnd"/>
      <w:r>
        <w:rPr>
          <w:rFonts w:ascii="Times New Roman" w:hAnsi="Times New Roman" w:cs="Times New Roman"/>
          <w:sz w:val="27"/>
          <w:szCs w:val="27"/>
        </w:rPr>
        <w:t xml:space="preserve"> и штурмовой лестницам, надевали боевую одежду и снаряжение пожарного на время, а также вязали двойную спасательную петлю. Эти навыки являются базовыми для каждого работника Центра, участвующего в тушении пожаров на территории столицы.</w:t>
      </w:r>
    </w:p>
    <w:p w:rsidR="00EA696D" w:rsidRDefault="00EA696D" w:rsidP="00EA696D">
      <w:pPr>
        <w:spacing w:after="0" w:line="216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Завершались учебные занятия тренировкой звеньев </w:t>
      </w:r>
      <w:proofErr w:type="spellStart"/>
      <w:r>
        <w:rPr>
          <w:rFonts w:ascii="Times New Roman" w:hAnsi="Times New Roman" w:cs="Times New Roman"/>
          <w:sz w:val="27"/>
          <w:szCs w:val="27"/>
        </w:rPr>
        <w:t>газодымозащитной</w:t>
      </w:r>
      <w:proofErr w:type="spellEnd"/>
      <w:r>
        <w:rPr>
          <w:rFonts w:ascii="Times New Roman" w:hAnsi="Times New Roman" w:cs="Times New Roman"/>
          <w:sz w:val="27"/>
          <w:szCs w:val="27"/>
        </w:rPr>
        <w:t xml:space="preserve"> службы. В специальном учебном модуле старшие дежурных смен отработали ориентирование в замкнутых пространствах. Были созданы условия, максимально имитирующие реальную работу на месте пожара: ограниченная видимость, непригодная для дыхания среда.</w:t>
      </w:r>
    </w:p>
    <w:p w:rsidR="00EA696D" w:rsidRDefault="00EA696D" w:rsidP="00EA696D">
      <w:pPr>
        <w:spacing w:after="0" w:line="216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На протяжении трех дней теоретические и практические занятия с начальниками и заместителями начальников подразделений спасателей на воде проходили на поисково-спасательных станциях «Строгино», «Центральная», «</w:t>
      </w:r>
      <w:proofErr w:type="spellStart"/>
      <w:r>
        <w:rPr>
          <w:rFonts w:ascii="Times New Roman" w:hAnsi="Times New Roman" w:cs="Times New Roman"/>
          <w:sz w:val="27"/>
          <w:szCs w:val="27"/>
        </w:rPr>
        <w:t>Кожухово</w:t>
      </w:r>
      <w:proofErr w:type="spellEnd"/>
      <w:r>
        <w:rPr>
          <w:rFonts w:ascii="Times New Roman" w:hAnsi="Times New Roman" w:cs="Times New Roman"/>
          <w:sz w:val="27"/>
          <w:szCs w:val="27"/>
        </w:rPr>
        <w:t>», «Мещерская и «Косино».</w:t>
      </w:r>
    </w:p>
    <w:p w:rsidR="00EA696D" w:rsidRDefault="00EA696D" w:rsidP="00EA696D">
      <w:pPr>
        <w:spacing w:after="0" w:line="216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В теоретической части занятий участники изучили порядок руководства станциями при происшествиях в зоне ответственности формирования, в том числе при массовом провале людей в ледяную полынью и провале транспортного средства под лед.</w:t>
      </w:r>
    </w:p>
    <w:p w:rsidR="00EA696D" w:rsidRDefault="00EA696D" w:rsidP="00EA696D">
      <w:pPr>
        <w:spacing w:after="0" w:line="216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Руководители станций также изучили алгоритмы взаимодействия с другими экстренными службами города при ликвидации разлива нефтепродуктов и обеспечения безопасности при заборе воды пожарными вертолетами.</w:t>
      </w:r>
    </w:p>
    <w:p w:rsidR="00EA696D" w:rsidRDefault="00EA696D" w:rsidP="00EA696D">
      <w:pPr>
        <w:spacing w:after="0" w:line="216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Специалисты водолазного отдела напомнили слушателям о требованиях по организации водолазной службы, проведению водолазных спасательных работ, о порядке хранения, эксплуатации и техническом обслуживании водолазного снаряжения. Также руководители поисково-спасательных станций прошли тестирование, ответили на </w:t>
      </w:r>
      <w:r>
        <w:rPr>
          <w:rFonts w:ascii="Times New Roman" w:hAnsi="Times New Roman" w:cs="Times New Roman"/>
          <w:sz w:val="27"/>
          <w:szCs w:val="27"/>
        </w:rPr>
        <w:lastRenderedPageBreak/>
        <w:t>вопросы по организации стационарных водомерных и мобильных постов, продемонстрировали знание мест возможного подтопления в зоне своей ответственности.</w:t>
      </w:r>
    </w:p>
    <w:p w:rsidR="00EA696D" w:rsidRDefault="00EA696D" w:rsidP="00EA696D">
      <w:pPr>
        <w:spacing w:after="0" w:line="216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Начальник отдела вооружения и техники рассказал об использовании водоналивной дамбы, стоящей на вооружении спасателей на воде, что особенно актуально в весенний период.</w:t>
      </w:r>
    </w:p>
    <w:p w:rsidR="00EA696D" w:rsidRDefault="00EA696D" w:rsidP="00EA696D">
      <w:pPr>
        <w:spacing w:after="0" w:line="216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В практической части занятий начальники и заместители начальников поисково-спасательных станций отработали действия по «спасательной тревоге»: выдвигались к месту происшествия на судне на воздушной подушке, оказывали первую помощь пострадавшему, проводили сердечно-легочную реанимацию.</w:t>
      </w:r>
    </w:p>
    <w:p w:rsidR="00EA696D" w:rsidRDefault="00EA696D" w:rsidP="00EA696D">
      <w:pPr>
        <w:spacing w:after="0" w:line="216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Кроме того, обучение по программе повышения квалификации прошли более 50 спасателей, исполняющих обязанности старших дежурных смен поисково-спасательных станций.</w:t>
      </w:r>
    </w:p>
    <w:p w:rsidR="00EA696D" w:rsidRDefault="00EA696D" w:rsidP="00EA696D">
      <w:pPr>
        <w:spacing w:after="0" w:line="216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В Пожарно-спасательном центре Москвы и в Московской городской поисково-спасательной службе на водных объектах трудятся более 4,6 тысячи специалистов, на вооружении которых находится около 600 единиц современной пожарно-спасательной и специальной техники. В 2021 году на пожарах и происшествиях на воде на территории столицы ими спасено более тысячи человек.</w:t>
      </w:r>
    </w:p>
    <w:p w:rsidR="00EA696D" w:rsidRDefault="00EA696D" w:rsidP="00EA696D">
      <w:pPr>
        <w:spacing w:after="0" w:line="216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</w:p>
    <w:p w:rsidR="008D3483" w:rsidRDefault="008D3483"/>
    <w:p w:rsidR="00550A47" w:rsidRDefault="00550A47">
      <w:bookmarkStart w:id="0" w:name="_GoBack"/>
      <w:r>
        <w:pict>
          <v:shape id="_x0000_i1031" type="#_x0000_t75" style="width:485.25pt;height:323.25pt">
            <v:imagedata r:id="rId5" o:title="фото"/>
          </v:shape>
        </w:pict>
      </w:r>
      <w:bookmarkEnd w:id="0"/>
    </w:p>
    <w:sectPr w:rsidR="00550A47" w:rsidSect="00EA696D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2B76"/>
    <w:rsid w:val="004C24C2"/>
    <w:rsid w:val="00550A47"/>
    <w:rsid w:val="008D3483"/>
    <w:rsid w:val="00D82B76"/>
    <w:rsid w:val="00EA69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C98DCA"/>
  <w15:chartTrackingRefBased/>
  <w15:docId w15:val="{BBC5F334-B779-4240-95AC-4F16C5862D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A696D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450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1023</Words>
  <Characters>5833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Евдомащенко Анна Сергеевна</dc:creator>
  <cp:keywords/>
  <dc:description/>
  <cp:lastModifiedBy>Lucky33</cp:lastModifiedBy>
  <cp:revision>2</cp:revision>
  <dcterms:created xsi:type="dcterms:W3CDTF">2022-03-11T14:10:00Z</dcterms:created>
  <dcterms:modified xsi:type="dcterms:W3CDTF">2022-03-11T14:10:00Z</dcterms:modified>
</cp:coreProperties>
</file>