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00" w:rsidRDefault="00DB1E00" w:rsidP="00DB1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00">
        <w:rPr>
          <w:rFonts w:ascii="Times New Roman" w:hAnsi="Times New Roman" w:cs="Times New Roman"/>
          <w:b/>
          <w:sz w:val="28"/>
          <w:szCs w:val="28"/>
        </w:rPr>
        <w:t>Московские спасатели на воде подвели итоги работы в ноябре</w:t>
      </w:r>
    </w:p>
    <w:p w:rsidR="002F1628" w:rsidRDefault="002F1628" w:rsidP="00DB1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1628" w:rsidRPr="00DB1E00" w:rsidRDefault="002F1628" w:rsidP="00DB1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11 статья"/>
          </v:shape>
        </w:pic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 xml:space="preserve">Для предотвращения происшествий на водоёмах города спасателями на воде в течение месяца регулярно проводились профилактические мероприятия. 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 xml:space="preserve">Работниками Московской городской поисково-спасательной службы на водных объектах оказана первая помощь одному пострадавшему, спасено семь животных. 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 xml:space="preserve">В ноябре спасатели на воде провели более 18,6 тысячи профилактических мероприятий, в том числе более 5,2 тысячи патрулирований зон ответственности, порядка 8 тысяч бесед в зонах у воды с отдыхающими и нарушителями правил безопасного поведения. 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 xml:space="preserve"> С помощью громкоговорящей связи передано более 5,2 тысячи сообщений о правилах безопасности в зимнее время и предупреждений о неблагоприятных погодных условиях.  </w:t>
      </w:r>
    </w:p>
    <w:p w:rsidR="00DB1E00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 xml:space="preserve">Работники поисково-спасательных станций стали спикерами на 17 тематических занятиях и мастер-классах по оказанию первой помощи пострадавшим, участие в которых приняли более чем 400 детей и подростков. </w:t>
      </w:r>
    </w:p>
    <w:p w:rsidR="001410DA" w:rsidRPr="00DB1E00" w:rsidRDefault="00DB1E00" w:rsidP="00DB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00">
        <w:rPr>
          <w:rFonts w:ascii="Times New Roman" w:hAnsi="Times New Roman" w:cs="Times New Roman"/>
          <w:sz w:val="28"/>
          <w:szCs w:val="28"/>
        </w:rPr>
        <w:t>В течение месяца велась активная работа по выявлению детей до 14 лет, находящихся у водоёмов без присмотра взрослых. Всего проведено более 800 рейдов, в ходе которых опасную зону покинули семь детей.</w:t>
      </w:r>
    </w:p>
    <w:sectPr w:rsidR="001410DA" w:rsidRPr="00DB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E"/>
    <w:rsid w:val="001410DA"/>
    <w:rsid w:val="002F1628"/>
    <w:rsid w:val="008D4D1E"/>
    <w:rsid w:val="00D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9959"/>
  <w15:chartTrackingRefBased/>
  <w15:docId w15:val="{8A6A33A1-B296-47B7-ABF9-0B27ACDE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2022-12-14T09:12:00Z</dcterms:created>
  <dcterms:modified xsi:type="dcterms:W3CDTF">2022-12-14T09:12:00Z</dcterms:modified>
</cp:coreProperties>
</file>