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3" w:rsidRPr="00824E04" w:rsidRDefault="009B4F83" w:rsidP="009B4F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04">
        <w:rPr>
          <w:rFonts w:ascii="Times New Roman" w:hAnsi="Times New Roman" w:cs="Times New Roman"/>
          <w:b/>
          <w:sz w:val="28"/>
          <w:szCs w:val="28"/>
        </w:rPr>
        <w:t>Уши, лапы и нюх: столичные служебные собаки помогли спасти 25 человек в этом году</w:t>
      </w:r>
    </w:p>
    <w:p w:rsidR="009B4F83" w:rsidRDefault="009B4F83" w:rsidP="009B4F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67C" w:rsidRPr="00824E04" w:rsidRDefault="009C467C" w:rsidP="009B4F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5pt">
            <v:imagedata r:id="rId5" o:title="фото"/>
          </v:shape>
        </w:pic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>Участие собак в спасательных операциях особенно эффективно, когда пострадавший находится без сознания, не может ответить и подать какой-либо сигнал.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>25 человеческих жизней спасли с начала года специалисты кинологической группы столичного Пожарно-спасательного центра. Подразделение состоит из 13 человек, включая восемь кинологов. Они работают с восемью аттестованными собаками различных пород. Их участие в спасательных операциях позволяет сократить время поиска.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>«Чтобы проверить участок площадью 500 квадратных метров, нужно примерно 10 человек и восемь часов времени, а кинолог с собакой и сопровождающий сделают это за два-три часа. Собака в среднем различает около двух миллионов запахов. Такое развитое обоняние позволяет животному обнаружить пострадавшего на значительном расстоянии в природной среде и под завалами при обрушении конструкций. Чтобы стать помощником кинолога, животное должно быть не слишком крупным и не слишком маленьким, не проявлять агрессию, не бояться чужих людей», — рассказала Анна Никитченко, руководитель кинологической группы Пожарно-спасательного центра Москвы.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 xml:space="preserve">Особенно часто служебные собаки используются для поиска людей в грибной сезон. Этой осенью кинологические группы привлекались для поиска мужчины, заблудившегося в лесу неподалеку от поселения </w:t>
      </w:r>
      <w:proofErr w:type="spellStart"/>
      <w:r w:rsidRPr="00824E04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824E04">
        <w:rPr>
          <w:rFonts w:ascii="Times New Roman" w:hAnsi="Times New Roman" w:cs="Times New Roman"/>
          <w:sz w:val="28"/>
          <w:szCs w:val="28"/>
        </w:rPr>
        <w:t xml:space="preserve">, выезжали для поиска двух пенсионерок рядом с деревней Зверево и женщин на территории национального парка «Лосиный Остров». Потерявшиеся люди ушли за грибами и не смогли самостоятельно выйти из леса. К спасательной операции, помимо кинологов, </w:t>
      </w:r>
      <w:r w:rsidRPr="00824E04">
        <w:rPr>
          <w:rFonts w:ascii="Times New Roman" w:hAnsi="Times New Roman" w:cs="Times New Roman"/>
          <w:sz w:val="28"/>
          <w:szCs w:val="28"/>
        </w:rPr>
        <w:lastRenderedPageBreak/>
        <w:t>подключились специалисты пожарно-спасательных отрядов Пожарно-спасательного центра Москвы, спасатели авиацентра столицы и добровольцы.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 xml:space="preserve">Чтобы оперативно доставить кинологическую группу в нужный квадрат и эвакуировать пострадавших, применяется специальная техника — </w:t>
      </w:r>
      <w:proofErr w:type="spellStart"/>
      <w:r w:rsidRPr="00824E04">
        <w:rPr>
          <w:rFonts w:ascii="Times New Roman" w:hAnsi="Times New Roman" w:cs="Times New Roman"/>
          <w:sz w:val="28"/>
          <w:szCs w:val="28"/>
        </w:rPr>
        <w:t>снегоболотоход</w:t>
      </w:r>
      <w:proofErr w:type="spellEnd"/>
      <w:r w:rsidRPr="00824E04">
        <w:rPr>
          <w:rFonts w:ascii="Times New Roman" w:hAnsi="Times New Roman" w:cs="Times New Roman"/>
          <w:sz w:val="28"/>
          <w:szCs w:val="28"/>
        </w:rPr>
        <w:t xml:space="preserve"> на гусеничном ходу и </w:t>
      </w:r>
      <w:proofErr w:type="spellStart"/>
      <w:r w:rsidRPr="00824E04">
        <w:rPr>
          <w:rFonts w:ascii="Times New Roman" w:hAnsi="Times New Roman" w:cs="Times New Roman"/>
          <w:sz w:val="28"/>
          <w:szCs w:val="28"/>
        </w:rPr>
        <w:t>квадроцикл</w:t>
      </w:r>
      <w:proofErr w:type="spellEnd"/>
      <w:r w:rsidRPr="00824E04">
        <w:rPr>
          <w:rFonts w:ascii="Times New Roman" w:hAnsi="Times New Roman" w:cs="Times New Roman"/>
          <w:sz w:val="28"/>
          <w:szCs w:val="28"/>
        </w:rPr>
        <w:t>. Они могут передвигаться по снегу и заболоченной местности. Транспортные средства комплектуются специализированным ручным инструментом, осветительными приборами, носилками и укладкой для оказания первой помощи.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>Кинологи и собаки регулярно тренируются на площадке аварийно-спасательного отряда с различными снарядами. Это помогает животным не бояться неустойчивых поверхностей и препятствий в природной среде. Кроме того, специалисты и их подопечные еженедельно проводят выездное практическое обучение в лесах, заброшенных зданиях, на завалах. 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>Главный навык, которому обучают собаку, — послушание, также пес должен уметь сообщать о найденном человеке громким лаем. Приближаться к спасенному человеку собаке нельзя: он может быть травмирован или испугаться животного. </w:t>
      </w:r>
    </w:p>
    <w:p w:rsidR="009B4F83" w:rsidRPr="00824E04" w:rsidRDefault="009B4F83" w:rsidP="009B4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04">
        <w:rPr>
          <w:rFonts w:ascii="Times New Roman" w:hAnsi="Times New Roman" w:cs="Times New Roman"/>
          <w:sz w:val="28"/>
          <w:szCs w:val="28"/>
        </w:rPr>
        <w:t>При обучении наставнику необходимо помнить: для собаки поиск — это в первую очередь игра. Кинологи постоянно поддерживают в тонусе не только собак, но и себя, изучают повадки животных и умеют понимать своего помощника. Ведь чем лучше сплочен тандем кинолога и его питомца, тем больше шансов вовремя обнаружить человека и оказать ему необходимую помощь.</w:t>
      </w:r>
    </w:p>
    <w:p w:rsidR="008D3483" w:rsidRPr="009B4F83" w:rsidRDefault="008D3483" w:rsidP="009B4F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D3483" w:rsidRPr="009B4F83" w:rsidSect="00824E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07D"/>
    <w:multiLevelType w:val="multilevel"/>
    <w:tmpl w:val="235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13"/>
    <w:rsid w:val="004C24C2"/>
    <w:rsid w:val="00824E04"/>
    <w:rsid w:val="008D3483"/>
    <w:rsid w:val="009B4F83"/>
    <w:rsid w:val="009C467C"/>
    <w:rsid w:val="00C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D563"/>
  <w15:chartTrackingRefBased/>
  <w15:docId w15:val="{F0ED2186-1DD7-48D7-8872-972B6D15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3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7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476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7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9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575">
              <w:blockQuote w:val="1"/>
              <w:marLeft w:val="0"/>
              <w:marRight w:val="0"/>
              <w:marTop w:val="840"/>
              <w:marBottom w:val="840"/>
              <w:divBdr>
                <w:top w:val="single" w:sz="12" w:space="24" w:color="E1D0B9"/>
                <w:left w:val="none" w:sz="0" w:space="0" w:color="auto"/>
                <w:bottom w:val="single" w:sz="12" w:space="24" w:color="E1D0B9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2021-10-15T08:55:00Z</dcterms:created>
  <dcterms:modified xsi:type="dcterms:W3CDTF">2021-10-15T08:55:00Z</dcterms:modified>
</cp:coreProperties>
</file>