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E6408" w:rsidRDefault="009E6408" w:rsidP="009E640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E0E0F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E0E0F"/>
          <w:sz w:val="28"/>
          <w:szCs w:val="28"/>
          <w:lang w:eastAsia="ru-RU"/>
        </w:rPr>
        <w:t>На Московской канатной дороге «Лужники-Воробьёвы горы»</w:t>
      </w:r>
    </w:p>
    <w:p w:rsidR="009E6408" w:rsidRDefault="009E6408" w:rsidP="009E640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E0E0F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E0E0F"/>
          <w:sz w:val="28"/>
          <w:szCs w:val="28"/>
          <w:lang w:eastAsia="ru-RU"/>
        </w:rPr>
        <w:t>провели тактико-специальные занятия</w:t>
      </w:r>
    </w:p>
    <w:p w:rsidR="008A100B" w:rsidRDefault="008A100B" w:rsidP="009E640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E0E0F"/>
          <w:sz w:val="28"/>
          <w:szCs w:val="28"/>
          <w:lang w:eastAsia="ru-RU"/>
        </w:rPr>
      </w:pPr>
    </w:p>
    <w:p w:rsidR="008A100B" w:rsidRDefault="008A100B" w:rsidP="009E640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E0E0F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E0E0F"/>
          <w:sz w:val="28"/>
          <w:szCs w:val="28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10.25pt;height:640.5pt">
            <v:imagedata r:id="rId4" o:title="1"/>
          </v:shape>
        </w:pict>
      </w:r>
    </w:p>
    <w:p w:rsidR="009E6408" w:rsidRDefault="009E6408" w:rsidP="009E640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E0E0F"/>
          <w:sz w:val="28"/>
          <w:szCs w:val="28"/>
          <w:lang w:eastAsia="ru-RU"/>
        </w:rPr>
      </w:pPr>
    </w:p>
    <w:p w:rsidR="009E6408" w:rsidRDefault="009E6408" w:rsidP="009E640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ab/>
        <w:t>Н</w:t>
      </w:r>
      <w:r>
        <w:rPr>
          <w:rFonts w:ascii="Times New Roman" w:eastAsia="Times New Roman" w:hAnsi="Times New Roman" w:cs="Times New Roman"/>
          <w:color w:val="0E0E0F"/>
          <w:sz w:val="28"/>
          <w:szCs w:val="28"/>
          <w:lang w:eastAsia="ru-RU"/>
        </w:rPr>
        <w:t>а подвесной канатной дороге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«Лужники-Воробьевы горы» 26 июля проведены тактико-специальные занятия. Это делается для того, чтобы повысить уровень </w:t>
      </w:r>
      <w:r>
        <w:rPr>
          <w:rFonts w:ascii="Times New Roman" w:eastAsia="Times New Roman" w:hAnsi="Times New Roman" w:cs="Times New Roman"/>
          <w:color w:val="0E0E0F"/>
          <w:sz w:val="28"/>
          <w:szCs w:val="28"/>
          <w:lang w:eastAsia="ru-RU"/>
        </w:rPr>
        <w:t>безопасности перевозки пассажиров и отработать действия по ликвидации внештатных ситуаций,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способы и навыки по спасению людей с высоты.  </w:t>
      </w:r>
    </w:p>
    <w:p w:rsidR="009E6408" w:rsidRDefault="009E6408" w:rsidP="009E640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  <w:t>Тема занятий - «Эвакуационно-спасательные работы на подвесной канатной дороге». Занятия проведены в соответствии с Планом профессиональной подготовки работников Государственного казенного учреждения города Москвы «Пожарно-спасательный центр» на 2021 год. Руководитель занятий - начальник аварийно-спасательного отряда № 8 ГКУ «ПСЦ» г. Москвы Владимир Еньков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9E6408" w:rsidRDefault="009E6408" w:rsidP="009E640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E0E0F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E0E0F"/>
          <w:sz w:val="28"/>
          <w:szCs w:val="28"/>
          <w:lang w:eastAsia="ru-RU"/>
        </w:rPr>
        <w:tab/>
        <w:t>По замыслу занятий, из-за поломки и аварийной остановки механизма или прекращения подачи электричества несколько кабин с заблокированными внутри людьми оказались над водой. Спасатели с помощью специального снаряжения добрались по тросу к кабинам и эвакуировали «пострадавших». Спасательные работы проводились методом канатного доступа, когда опорой для спасателя является канат, а не конструкция, поэтому спасатели, использующие канатный доступ работают с двумя независимо закрепленными рабочим и страховочным канатами.</w:t>
      </w:r>
    </w:p>
    <w:p w:rsidR="009E6408" w:rsidRDefault="009E6408" w:rsidP="009E640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E0E0F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iCs/>
          <w:color w:val="0E0E0F"/>
          <w:sz w:val="28"/>
          <w:szCs w:val="28"/>
          <w:lang w:eastAsia="ru-RU"/>
        </w:rPr>
        <w:tab/>
        <w:t xml:space="preserve">«Перед началом практического занятия все действия отрабатывались на земле, подробно изучались особенности конструкций канатной дороги, алгоритмы действий по спасению людей определили в ходе теоретических занятий. Спасатели поднялись по лестнице опоры канатной дороги до несущего троса, закрепили на нём специальное оборудование и добрались до кабины, спустились в неё и зафиксировали «пострадавшего» в специальном страховочном жилете, а затем с помощью второго спасателя, находящегося на земле, по системе полиспастов успешно спустили на землю «пострадавшего». </w:t>
      </w:r>
      <w:r>
        <w:rPr>
          <w:rFonts w:ascii="Times New Roman" w:eastAsia="Times New Roman" w:hAnsi="Times New Roman" w:cs="Times New Roman"/>
          <w:color w:val="0E0E0F"/>
          <w:sz w:val="28"/>
          <w:szCs w:val="28"/>
          <w:lang w:eastAsia="ru-RU"/>
        </w:rPr>
        <w:t>В ходе занятия было установлено, что для спуска «пострадавшего» из кабины канатной дороги на землю требуется около десяти минут.</w:t>
      </w:r>
    </w:p>
    <w:p w:rsidR="009E6408" w:rsidRDefault="009E6408" w:rsidP="009E640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E0E0F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E0E0F"/>
          <w:sz w:val="28"/>
          <w:szCs w:val="28"/>
          <w:lang w:eastAsia="ru-RU"/>
        </w:rPr>
        <w:tab/>
        <w:t>Московская канатная дорога - надежное сооружение с множеством дублирующих и страхующих систем, но в случае любой нештатной ситуации спасатели отряда всегда готовы прийти на помощь</w:t>
      </w:r>
      <w:r>
        <w:rPr>
          <w:rFonts w:ascii="Times New Roman" w:eastAsia="Times New Roman" w:hAnsi="Times New Roman" w:cs="Times New Roman"/>
          <w:bCs/>
          <w:iCs/>
          <w:color w:val="0E0E0F"/>
          <w:sz w:val="28"/>
          <w:szCs w:val="28"/>
          <w:lang w:eastAsia="ru-RU"/>
        </w:rPr>
        <w:t>»</w:t>
      </w:r>
      <w:r>
        <w:rPr>
          <w:rFonts w:ascii="Times New Roman" w:eastAsia="Times New Roman" w:hAnsi="Times New Roman" w:cs="Times New Roman"/>
          <w:color w:val="0E0E0F"/>
          <w:sz w:val="28"/>
          <w:szCs w:val="28"/>
          <w:lang w:eastAsia="ru-RU"/>
        </w:rPr>
        <w:t>, — рассказал начальник АСО № 8 Пожарно-спасательного центра г. Москвы Владимир Еньков.</w:t>
      </w:r>
    </w:p>
    <w:p w:rsidR="008A100B" w:rsidRDefault="008A100B" w:rsidP="009E640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E0E0F"/>
          <w:sz w:val="28"/>
          <w:szCs w:val="28"/>
          <w:lang w:eastAsia="ru-RU"/>
        </w:rPr>
      </w:pPr>
    </w:p>
    <w:p w:rsidR="008A100B" w:rsidRDefault="008A100B" w:rsidP="009E640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E0E0F"/>
          <w:sz w:val="28"/>
          <w:szCs w:val="28"/>
          <w:lang w:eastAsia="ru-RU"/>
        </w:rPr>
      </w:pPr>
      <w:bookmarkStart w:id="0" w:name="_GoBack"/>
      <w:r>
        <w:rPr>
          <w:rFonts w:ascii="Times New Roman" w:eastAsia="Times New Roman" w:hAnsi="Times New Roman" w:cs="Times New Roman"/>
          <w:color w:val="0E0E0F"/>
          <w:sz w:val="28"/>
          <w:szCs w:val="28"/>
          <w:lang w:eastAsia="ru-RU"/>
        </w:rPr>
        <w:lastRenderedPageBreak/>
        <w:pict>
          <v:shape id="_x0000_i1027" type="#_x0000_t75" style="width:466.5pt;height:661.5pt">
            <v:imagedata r:id="rId5" o:title="3"/>
          </v:shape>
        </w:pict>
      </w:r>
    </w:p>
    <w:bookmarkEnd w:id="0"/>
    <w:p w:rsidR="009E6408" w:rsidRDefault="009E6408" w:rsidP="009E6408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8D3483" w:rsidRDefault="008D3483"/>
    <w:sectPr w:rsidR="008D348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92998"/>
    <w:rsid w:val="00392998"/>
    <w:rsid w:val="004C24C2"/>
    <w:rsid w:val="008A100B"/>
    <w:rsid w:val="008D3483"/>
    <w:rsid w:val="009E64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996D14D"/>
  <w15:chartTrackingRefBased/>
  <w15:docId w15:val="{EAFEBDB8-50AC-4ADF-B2E7-B959C5EB65E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E6408"/>
    <w:pPr>
      <w:spacing w:line="25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153136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332</Words>
  <Characters>1895</Characters>
  <Application>Microsoft Office Word</Application>
  <DocSecurity>0</DocSecurity>
  <Lines>15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Евдомащенко Анна Сергеевна</dc:creator>
  <cp:keywords/>
  <dc:description/>
  <cp:lastModifiedBy>Lucky33</cp:lastModifiedBy>
  <cp:revision>2</cp:revision>
  <dcterms:created xsi:type="dcterms:W3CDTF">2021-07-30T11:30:00Z</dcterms:created>
  <dcterms:modified xsi:type="dcterms:W3CDTF">2021-07-30T11:30:00Z</dcterms:modified>
</cp:coreProperties>
</file>