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52D" w:rsidRDefault="00F1152D" w:rsidP="00F1152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52D">
        <w:rPr>
          <w:rFonts w:ascii="Times New Roman" w:hAnsi="Times New Roman" w:cs="Times New Roman"/>
          <w:b/>
          <w:sz w:val="28"/>
          <w:szCs w:val="28"/>
        </w:rPr>
        <w:t>Московские дачники прошли ликбез по пожарной безопасности</w:t>
      </w:r>
    </w:p>
    <w:p w:rsidR="00AF1196" w:rsidRDefault="00AF1196" w:rsidP="00F1152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196" w:rsidRPr="00F1152D" w:rsidRDefault="00AF1196" w:rsidP="00F1152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.75pt">
            <v:imagedata r:id="rId5" o:title="фото 1"/>
          </v:shape>
        </w:pict>
      </w:r>
    </w:p>
    <w:p w:rsidR="00F1152D" w:rsidRPr="00F1152D" w:rsidRDefault="00F1152D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2D">
        <w:rPr>
          <w:rFonts w:ascii="Times New Roman" w:hAnsi="Times New Roman" w:cs="Times New Roman"/>
          <w:sz w:val="28"/>
          <w:szCs w:val="28"/>
        </w:rPr>
        <w:t>Весь пожароопасный летний период пожарные посещали садовые товарищества, расположенные в Троицком и Новомосковском административных округах.</w:t>
      </w:r>
    </w:p>
    <w:p w:rsidR="00F1152D" w:rsidRPr="00F1152D" w:rsidRDefault="00F1152D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2D">
        <w:rPr>
          <w:rFonts w:ascii="Times New Roman" w:hAnsi="Times New Roman" w:cs="Times New Roman"/>
          <w:sz w:val="28"/>
          <w:szCs w:val="28"/>
        </w:rPr>
        <w:t>С начала июня работники Пожарно-спасательного центра города Москвы провели серию профилактических мероприятий в садовых товариществах и главной аудиторией профилактических бесед стали дачники.</w:t>
      </w:r>
    </w:p>
    <w:p w:rsidR="00F1152D" w:rsidRPr="00F1152D" w:rsidRDefault="00F1152D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2D">
        <w:rPr>
          <w:rFonts w:ascii="Times New Roman" w:hAnsi="Times New Roman" w:cs="Times New Roman"/>
          <w:sz w:val="28"/>
          <w:szCs w:val="28"/>
        </w:rPr>
        <w:t xml:space="preserve">Олег </w:t>
      </w:r>
      <w:proofErr w:type="spellStart"/>
      <w:r w:rsidRPr="00F1152D">
        <w:rPr>
          <w:rFonts w:ascii="Times New Roman" w:hAnsi="Times New Roman" w:cs="Times New Roman"/>
          <w:sz w:val="28"/>
          <w:szCs w:val="28"/>
        </w:rPr>
        <w:t>Шабаев</w:t>
      </w:r>
      <w:proofErr w:type="spellEnd"/>
      <w:r w:rsidRPr="00F1152D">
        <w:rPr>
          <w:rFonts w:ascii="Times New Roman" w:hAnsi="Times New Roman" w:cs="Times New Roman"/>
          <w:sz w:val="28"/>
          <w:szCs w:val="28"/>
        </w:rPr>
        <w:t>, заместитель начальника управления пожарно-спасательных сил столичного Пожарно-спасательного центра, отметил: «С первого июня работниками пожарно-спасательных отрядов было проведено более 400 профилактических мероприятий на территории СНТ, где расположены свыше 41 000 частных жилых домов. В организации противопожарных акций были задействованы порядка 300 работников Центра. В ходе мероприятий проведено более 2 500 бесед с гражданами. Было охвачено больше 6 500 человек».</w:t>
      </w:r>
    </w:p>
    <w:p w:rsidR="00F1152D" w:rsidRPr="00F1152D" w:rsidRDefault="00F1152D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2D">
        <w:rPr>
          <w:rFonts w:ascii="Times New Roman" w:hAnsi="Times New Roman" w:cs="Times New Roman"/>
          <w:sz w:val="28"/>
          <w:szCs w:val="28"/>
        </w:rPr>
        <w:t>Во время рейдов основное внимание уделялось разъяснению требований пожарной безопасности. Кроме того, работники Пожарно-спасательного центра Москвы подробно рассказывали о правилах пользования первичными средствами пожаротушения.</w:t>
      </w:r>
    </w:p>
    <w:p w:rsidR="00F1152D" w:rsidRPr="00F1152D" w:rsidRDefault="00F1152D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2D">
        <w:rPr>
          <w:rFonts w:ascii="Times New Roman" w:hAnsi="Times New Roman" w:cs="Times New Roman"/>
          <w:sz w:val="28"/>
          <w:szCs w:val="28"/>
        </w:rPr>
        <w:lastRenderedPageBreak/>
        <w:t>Для закрепления полученных знаний пожарные и работники профилактических групп Центра раздавали дачникам брошюры, где подробно описано, как вести себя в экстренной ситуации, а также разместили плакаты на информационных стендах.</w:t>
      </w:r>
    </w:p>
    <w:p w:rsidR="00F1152D" w:rsidRPr="00F1152D" w:rsidRDefault="00F1152D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2D">
        <w:rPr>
          <w:rFonts w:ascii="Times New Roman" w:hAnsi="Times New Roman" w:cs="Times New Roman"/>
          <w:sz w:val="28"/>
          <w:szCs w:val="28"/>
        </w:rPr>
        <w:t>Для того, чтобы охватить побольше людей, к профилактическим рейдам были подключены многофункциональные комплексы информирования и оповещения населения, на экранах которых транслировались видеоролики на противопожарную тематику.</w:t>
      </w:r>
    </w:p>
    <w:p w:rsidR="00F1152D" w:rsidRPr="00F1152D" w:rsidRDefault="00F1152D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52D">
        <w:rPr>
          <w:rFonts w:ascii="Times New Roman" w:hAnsi="Times New Roman" w:cs="Times New Roman"/>
          <w:sz w:val="28"/>
          <w:szCs w:val="28"/>
        </w:rPr>
        <w:t>Несмотря на спад жары, профилактика не прекращается. Работники Пожарно-спасательного центра города Москвы продолжают организовывать встречи с населением. Основная цель — донести до людей, что правилами пожарной безопасности нельзя пренебрегать ни в коем случае!</w:t>
      </w:r>
    </w:p>
    <w:p w:rsidR="008D3483" w:rsidRDefault="008D3483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196" w:rsidRPr="00F1152D" w:rsidRDefault="00AF1196" w:rsidP="00F115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10pt;height:255pt">
            <v:imagedata r:id="rId6" o:title="фото"/>
          </v:shape>
        </w:pict>
      </w:r>
    </w:p>
    <w:sectPr w:rsidR="00AF1196" w:rsidRPr="00F1152D" w:rsidSect="00F1152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C53677"/>
    <w:multiLevelType w:val="multilevel"/>
    <w:tmpl w:val="788C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5B8"/>
    <w:rsid w:val="004C24C2"/>
    <w:rsid w:val="008D3483"/>
    <w:rsid w:val="00AF1196"/>
    <w:rsid w:val="00C175B8"/>
    <w:rsid w:val="00F1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B7A14"/>
  <w15:chartTrackingRefBased/>
  <w15:docId w15:val="{D6382F18-26B6-4629-9AEC-B08EE5513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15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5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1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15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8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9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5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38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1305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1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87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9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1050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8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29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993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dcterms:created xsi:type="dcterms:W3CDTF">2021-07-30T11:29:00Z</dcterms:created>
  <dcterms:modified xsi:type="dcterms:W3CDTF">2021-07-30T11:29:00Z</dcterms:modified>
</cp:coreProperties>
</file>