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67" w:rsidRDefault="00497674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обсуждения правоприменительной практики в ЮЗАО</w:t>
      </w:r>
    </w:p>
    <w:p w:rsidR="005E03A8" w:rsidRDefault="005E03A8" w:rsidP="00873A4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3A8" w:rsidRPr="00873A47" w:rsidRDefault="005E03A8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72pt">
            <v:imagedata r:id="rId5" o:title="фото"/>
          </v:shape>
        </w:pict>
      </w:r>
    </w:p>
    <w:p w:rsidR="00AA1EB7" w:rsidRPr="00873A47" w:rsidRDefault="00AA1EB7" w:rsidP="00873A4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</w:p>
    <w:p w:rsidR="000057C6" w:rsidRPr="00262E4E" w:rsidRDefault="000057C6" w:rsidP="00873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ab/>
      </w: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В ЮЗАО обсудили </w:t>
      </w:r>
      <w:r w:rsidR="009A384C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самые </w:t>
      </w: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сложные нововведения и изменения </w:t>
      </w:r>
      <w:r w:rsidR="009A384C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в </w:t>
      </w: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законодательств</w:t>
      </w:r>
      <w:r w:rsidR="009A384C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е</w:t>
      </w: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в области защиты населения и территорий от чрезвычайных ситуаций.</w:t>
      </w:r>
      <w:r w:rsidR="00A14B9C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ab/>
      </w:r>
    </w:p>
    <w:p w:rsidR="003E60AA" w:rsidRPr="00262E4E" w:rsidRDefault="000057C6" w:rsidP="00873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ab/>
      </w:r>
      <w:r w:rsidR="00497674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15 декабря в </w:t>
      </w:r>
      <w:r w:rsidR="00873A47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Управлении </w:t>
      </w:r>
      <w:r w:rsidR="00133E30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по ЮЗАО Департамента </w:t>
      </w:r>
      <w:r w:rsidR="00873A47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ГОЧСиПБ </w:t>
      </w:r>
      <w:r w:rsidR="00497674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проведены публичные обсуждения вопросов правоприменительной практики регионального государственного надзора в области защиты населения и территорий от чрезвычайных ситуаций. Слушания проводились в формате видеоконференцсвязи.</w:t>
      </w:r>
    </w:p>
    <w:p w:rsidR="009B7FC9" w:rsidRPr="00262E4E" w:rsidRDefault="00497674" w:rsidP="00E82F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ab/>
      </w:r>
      <w:r w:rsidR="00E82FDF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На 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мероприяти</w:t>
      </w:r>
      <w:r w:rsidR="00E82FDF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и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</w:t>
      </w:r>
      <w:r w:rsidR="00A74111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подвели</w:t>
      </w:r>
      <w:r w:rsidR="00E82FDF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итог</w:t>
      </w:r>
      <w:r w:rsidR="00A74111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и</w:t>
      </w:r>
      <w:r w:rsidR="00E82FDF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контрольно-надзорной деятельности в Юго-Западном округе</w:t>
      </w:r>
      <w:r w:rsidR="00A74111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за 2021 год</w:t>
      </w:r>
      <w:r w:rsidR="00F20FDB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, раздали наглядные печатные материалы</w:t>
      </w:r>
      <w:r w:rsidR="00E82FDF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и 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рассм</w:t>
      </w:r>
      <w:r w:rsidR="00E82FDF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отрели 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следующие вопросы:</w:t>
      </w:r>
    </w:p>
    <w:p w:rsidR="009B7FC9" w:rsidRPr="00262E4E" w:rsidRDefault="00E82FDF" w:rsidP="00E82F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- 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информирование</w:t>
      </w: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о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массовых </w:t>
      </w: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и типовых 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нарушениях обязательных требований в области защиты населения и территорий от чрезвычайных ситуаций, причинах возникновения </w:t>
      </w: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таких нарушений 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и способах </w:t>
      </w:r>
      <w:r w:rsidR="0070396B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их 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устранения;</w:t>
      </w:r>
    </w:p>
    <w:p w:rsidR="009B7FC9" w:rsidRPr="00262E4E" w:rsidRDefault="00E82FDF" w:rsidP="00E82F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</w:pP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- подробное 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разъяснение новых обязательных требований, содержащихся в нормативных правовых актах Российской Федерации и </w:t>
      </w: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города Москвы</w:t>
      </w:r>
      <w:r w:rsidR="00A85D40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 в области защиты населения и территорий от чрезвычайных ситуаций</w:t>
      </w:r>
      <w:r w:rsidR="009B7FC9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>;</w:t>
      </w:r>
    </w:p>
    <w:p w:rsidR="00A85D40" w:rsidRDefault="00C75B9C" w:rsidP="00E82FD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- недопущение </w:t>
      </w:r>
      <w:r w:rsidR="00A85D40" w:rsidRPr="00262E4E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eastAsia="ru-RU"/>
        </w:rPr>
        <w:t xml:space="preserve">должностными лицами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нарушения прав юридических лиц и индивидуальных предпринимателей при организации и проведении </w:t>
      </w:r>
      <w:r w:rsidR="00A85D40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проверок</w:t>
      </w:r>
      <w:r w:rsid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</w:t>
      </w:r>
    </w:p>
    <w:p w:rsidR="00413434" w:rsidRPr="0070396B" w:rsidRDefault="0070396B" w:rsidP="0070396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«</w:t>
      </w:r>
      <w:r w:rsidRP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Публичные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="00A74111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слушания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 w:rsidRP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позволяют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надзорным органам </w:t>
      </w:r>
      <w:r w:rsidRP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подробно ознакомиться с точкой зрения </w:t>
      </w:r>
      <w:r w:rsidRPr="009B7FC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органов местного самоуправления, юридических лиц и </w:t>
      </w:r>
      <w:r w:rsidRPr="009B7FC9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lastRenderedPageBreak/>
        <w:t>индивидуальных предпринимателей, общественных объединений и граждан</w:t>
      </w:r>
      <w:r w:rsidRPr="0070396B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по значимым вопросам</w:t>
      </w:r>
      <w:r w:rsidRPr="00A74111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»</w:t>
      </w:r>
      <w:r w:rsidR="00CB643D" w:rsidRPr="00A74111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,</w:t>
      </w:r>
      <w:r w:rsidR="00CB643D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- сказала главный специалист Управления по ЮЗАО Департамента </w:t>
      </w:r>
      <w:proofErr w:type="spellStart"/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Моторина</w:t>
      </w:r>
      <w:proofErr w:type="spellEnd"/>
      <w:r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>.</w:t>
      </w:r>
      <w:r w:rsidR="008E20CA">
        <w:rPr>
          <w:rFonts w:ascii="Times New Roman" w:eastAsia="Times New Roman" w:hAnsi="Times New Roman"/>
          <w:bCs/>
          <w:kern w:val="1"/>
          <w:sz w:val="28"/>
          <w:szCs w:val="28"/>
          <w:lang w:eastAsia="ru-RU"/>
        </w:rPr>
        <w:t xml:space="preserve"> </w:t>
      </w:r>
    </w:p>
    <w:sectPr w:rsidR="00413434" w:rsidRPr="0070396B" w:rsidSect="00873A4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B4851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537E99CA"/>
    <w:lvl w:ilvl="0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80009F4"/>
    <w:multiLevelType w:val="multilevel"/>
    <w:tmpl w:val="FD3C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8C143A"/>
    <w:multiLevelType w:val="hybridMultilevel"/>
    <w:tmpl w:val="B1B29910"/>
    <w:lvl w:ilvl="0" w:tplc="893C4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25C2"/>
    <w:multiLevelType w:val="multilevel"/>
    <w:tmpl w:val="DA9E88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B663D1"/>
    <w:multiLevelType w:val="hybridMultilevel"/>
    <w:tmpl w:val="D228E02C"/>
    <w:lvl w:ilvl="0" w:tplc="6A7C88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A"/>
    <w:rsid w:val="000057C6"/>
    <w:rsid w:val="00063E43"/>
    <w:rsid w:val="000721B5"/>
    <w:rsid w:val="00073225"/>
    <w:rsid w:val="00073828"/>
    <w:rsid w:val="00092AB7"/>
    <w:rsid w:val="000C7494"/>
    <w:rsid w:val="00127FC9"/>
    <w:rsid w:val="00133E30"/>
    <w:rsid w:val="00136816"/>
    <w:rsid w:val="00144917"/>
    <w:rsid w:val="00164944"/>
    <w:rsid w:val="0017277C"/>
    <w:rsid w:val="00183261"/>
    <w:rsid w:val="00186579"/>
    <w:rsid w:val="001976E6"/>
    <w:rsid w:val="001C5F67"/>
    <w:rsid w:val="001D76E5"/>
    <w:rsid w:val="002177D5"/>
    <w:rsid w:val="00241394"/>
    <w:rsid w:val="0024304F"/>
    <w:rsid w:val="00262E4E"/>
    <w:rsid w:val="00266CB3"/>
    <w:rsid w:val="00293F88"/>
    <w:rsid w:val="00295779"/>
    <w:rsid w:val="002C0A4F"/>
    <w:rsid w:val="002D7759"/>
    <w:rsid w:val="002E284A"/>
    <w:rsid w:val="002E6616"/>
    <w:rsid w:val="00304DE2"/>
    <w:rsid w:val="0031112C"/>
    <w:rsid w:val="003602BF"/>
    <w:rsid w:val="00374DC5"/>
    <w:rsid w:val="00375EE4"/>
    <w:rsid w:val="0039084F"/>
    <w:rsid w:val="003B28F7"/>
    <w:rsid w:val="003C62A9"/>
    <w:rsid w:val="003E231C"/>
    <w:rsid w:val="003E60AA"/>
    <w:rsid w:val="003F2124"/>
    <w:rsid w:val="00404641"/>
    <w:rsid w:val="00405A54"/>
    <w:rsid w:val="00410279"/>
    <w:rsid w:val="00413434"/>
    <w:rsid w:val="00415A76"/>
    <w:rsid w:val="0042176F"/>
    <w:rsid w:val="00422C67"/>
    <w:rsid w:val="00425705"/>
    <w:rsid w:val="00427479"/>
    <w:rsid w:val="00433256"/>
    <w:rsid w:val="004424A8"/>
    <w:rsid w:val="00497674"/>
    <w:rsid w:val="004A16E3"/>
    <w:rsid w:val="004B613F"/>
    <w:rsid w:val="004C24C2"/>
    <w:rsid w:val="004D73B0"/>
    <w:rsid w:val="004E73C9"/>
    <w:rsid w:val="005010A6"/>
    <w:rsid w:val="005519EB"/>
    <w:rsid w:val="005611C6"/>
    <w:rsid w:val="00595EA8"/>
    <w:rsid w:val="005B0B8B"/>
    <w:rsid w:val="005D6A53"/>
    <w:rsid w:val="005E03A8"/>
    <w:rsid w:val="00613BD8"/>
    <w:rsid w:val="00625885"/>
    <w:rsid w:val="00627633"/>
    <w:rsid w:val="006334AB"/>
    <w:rsid w:val="00684995"/>
    <w:rsid w:val="00691CB8"/>
    <w:rsid w:val="006A43E2"/>
    <w:rsid w:val="006E6A70"/>
    <w:rsid w:val="006F4C69"/>
    <w:rsid w:val="006F775F"/>
    <w:rsid w:val="0070396B"/>
    <w:rsid w:val="00731436"/>
    <w:rsid w:val="0073418A"/>
    <w:rsid w:val="00740606"/>
    <w:rsid w:val="007561B4"/>
    <w:rsid w:val="007A1F82"/>
    <w:rsid w:val="007D1CCD"/>
    <w:rsid w:val="007E13FF"/>
    <w:rsid w:val="007E4E27"/>
    <w:rsid w:val="008279C9"/>
    <w:rsid w:val="008376B3"/>
    <w:rsid w:val="00873A47"/>
    <w:rsid w:val="00887644"/>
    <w:rsid w:val="008B7364"/>
    <w:rsid w:val="008D3483"/>
    <w:rsid w:val="008E20CA"/>
    <w:rsid w:val="00917F43"/>
    <w:rsid w:val="00933F48"/>
    <w:rsid w:val="00941DE2"/>
    <w:rsid w:val="00946EDC"/>
    <w:rsid w:val="009613D2"/>
    <w:rsid w:val="00975ED3"/>
    <w:rsid w:val="009A384C"/>
    <w:rsid w:val="009B4BA8"/>
    <w:rsid w:val="009B7FC9"/>
    <w:rsid w:val="009C4B5F"/>
    <w:rsid w:val="00A0412E"/>
    <w:rsid w:val="00A14B9C"/>
    <w:rsid w:val="00A23FF2"/>
    <w:rsid w:val="00A556CF"/>
    <w:rsid w:val="00A64A09"/>
    <w:rsid w:val="00A74111"/>
    <w:rsid w:val="00A85D40"/>
    <w:rsid w:val="00AA1EB7"/>
    <w:rsid w:val="00AB0ABF"/>
    <w:rsid w:val="00AC40A5"/>
    <w:rsid w:val="00AE6540"/>
    <w:rsid w:val="00B24C82"/>
    <w:rsid w:val="00B30287"/>
    <w:rsid w:val="00B30674"/>
    <w:rsid w:val="00B50CBD"/>
    <w:rsid w:val="00B55F16"/>
    <w:rsid w:val="00B634A0"/>
    <w:rsid w:val="00B65142"/>
    <w:rsid w:val="00B70AE0"/>
    <w:rsid w:val="00B70C87"/>
    <w:rsid w:val="00B762F8"/>
    <w:rsid w:val="00B808B2"/>
    <w:rsid w:val="00B85AEA"/>
    <w:rsid w:val="00BB1832"/>
    <w:rsid w:val="00BB5834"/>
    <w:rsid w:val="00BB7F23"/>
    <w:rsid w:val="00BD1778"/>
    <w:rsid w:val="00BE00F9"/>
    <w:rsid w:val="00C05A41"/>
    <w:rsid w:val="00C10201"/>
    <w:rsid w:val="00C42F32"/>
    <w:rsid w:val="00C562E2"/>
    <w:rsid w:val="00C62745"/>
    <w:rsid w:val="00C6485E"/>
    <w:rsid w:val="00C71106"/>
    <w:rsid w:val="00C75B9C"/>
    <w:rsid w:val="00C8578C"/>
    <w:rsid w:val="00CB643D"/>
    <w:rsid w:val="00CC357F"/>
    <w:rsid w:val="00CD7D13"/>
    <w:rsid w:val="00CE1A42"/>
    <w:rsid w:val="00CE1AE5"/>
    <w:rsid w:val="00CE1E21"/>
    <w:rsid w:val="00CE6FF6"/>
    <w:rsid w:val="00CF58E2"/>
    <w:rsid w:val="00D00208"/>
    <w:rsid w:val="00D01624"/>
    <w:rsid w:val="00D56143"/>
    <w:rsid w:val="00D805D1"/>
    <w:rsid w:val="00D833BC"/>
    <w:rsid w:val="00D87332"/>
    <w:rsid w:val="00DA21D3"/>
    <w:rsid w:val="00DB076E"/>
    <w:rsid w:val="00DB75E5"/>
    <w:rsid w:val="00DE4177"/>
    <w:rsid w:val="00DE41CA"/>
    <w:rsid w:val="00E008BF"/>
    <w:rsid w:val="00E06D31"/>
    <w:rsid w:val="00E20221"/>
    <w:rsid w:val="00E440F9"/>
    <w:rsid w:val="00E61C59"/>
    <w:rsid w:val="00E730E0"/>
    <w:rsid w:val="00E82FDF"/>
    <w:rsid w:val="00E96CAA"/>
    <w:rsid w:val="00EA1D1E"/>
    <w:rsid w:val="00EA4B6C"/>
    <w:rsid w:val="00EB171C"/>
    <w:rsid w:val="00EC6FCB"/>
    <w:rsid w:val="00EE3190"/>
    <w:rsid w:val="00EF0D88"/>
    <w:rsid w:val="00F00650"/>
    <w:rsid w:val="00F03E1B"/>
    <w:rsid w:val="00F0798D"/>
    <w:rsid w:val="00F11AD6"/>
    <w:rsid w:val="00F20FDB"/>
    <w:rsid w:val="00F4689D"/>
    <w:rsid w:val="00F52470"/>
    <w:rsid w:val="00F544FC"/>
    <w:rsid w:val="00F72343"/>
    <w:rsid w:val="00F741A9"/>
    <w:rsid w:val="00F80100"/>
    <w:rsid w:val="00F865DD"/>
    <w:rsid w:val="00F876AE"/>
    <w:rsid w:val="00FA6ACB"/>
    <w:rsid w:val="00FB5C5E"/>
    <w:rsid w:val="00FC08C5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723A"/>
  <w15:chartTrackingRefBased/>
  <w15:docId w15:val="{C7BC5E87-F725-4AC8-B31F-2F30719D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6E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DA21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39"/>
    <w:rsid w:val="006F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9">
    <w:name w:val="Основной текст_"/>
    <w:link w:val="11"/>
    <w:rsid w:val="00D833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3BC"/>
    <w:pPr>
      <w:shd w:val="clear" w:color="auto" w:fill="FFFFFF"/>
      <w:spacing w:after="540" w:line="293" w:lineRule="exact"/>
      <w:ind w:firstLine="62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9"/>
    <w:rsid w:val="00D833B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2021-12-10T08:58:00Z</cp:lastPrinted>
  <dcterms:created xsi:type="dcterms:W3CDTF">2021-12-17T12:29:00Z</dcterms:created>
  <dcterms:modified xsi:type="dcterms:W3CDTF">2021-12-17T12:29:00Z</dcterms:modified>
</cp:coreProperties>
</file>