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59" w:rsidRDefault="00C77C59" w:rsidP="00C77C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C59">
        <w:rPr>
          <w:rFonts w:ascii="Times New Roman" w:hAnsi="Times New Roman" w:cs="Times New Roman"/>
          <w:b/>
          <w:sz w:val="28"/>
          <w:szCs w:val="28"/>
        </w:rPr>
        <w:t>Шестнадцать лет назад были созданы первые подразделения Пожарно-спасательного центра</w:t>
      </w:r>
    </w:p>
    <w:p w:rsidR="006716FF" w:rsidRDefault="006716FF" w:rsidP="00C77C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6FF" w:rsidRPr="00C77C59" w:rsidRDefault="006716FF" w:rsidP="00C77C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8181975" cy="5452519"/>
            <wp:effectExtent l="0" t="0" r="0" b="0"/>
            <wp:docPr id="1" name="Рисунок 1" descr="C:\Users\Lucky33\Documents\obruch\Материалы для размещения 26.02-04.03.2021 (1)\Шестнадцать лет назад были созданы первые подразделения Пожарно-спасательного центр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Материалы для размещения 26.02-04.03.2021 (1)\Шестнадцать лет назад были созданы первые подразделения Пожарно-спасательного центра\фот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696" cy="545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>25 февраля 2005 года в столице были сформированы три специализированных пожарно-спасательных отряда для тушения крупных пожаров в сложных условиях мегаполиса, которые с 2008 года вошли в состав Пожар</w:t>
      </w:r>
      <w:r>
        <w:rPr>
          <w:rFonts w:ascii="Times New Roman" w:hAnsi="Times New Roman" w:cs="Times New Roman"/>
          <w:sz w:val="28"/>
          <w:szCs w:val="28"/>
        </w:rPr>
        <w:t>но-спасательного центра Москвы.</w:t>
      </w:r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>В начале века столица активно расширяла границы, возводились высотные здания, увеличивалось количество транспортных и инженерных коммуникации. В целях обеспечения безопасности населения и территории города были созданы три специальных отряда для тушения пожаров и ликвидации чрезвычайных происшествий в высотных зданиях, подземных сооружениях и туннелях на территории мегаполиса. В 2008 году, с созданием Пожарно-спасательного центра Москвы, отряды № 201, № 202 и № 203 вошли в его состав и сегодня продолжают успешно выполнять поставленные задачи.</w:t>
      </w:r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>Пожарно-спасательный отряд № 201 ГКУ «ПСЦ» располагается в Юго-Восточном административном округе города Москвы в Лефортове. Помимо территории округа, в район выезда отряда входит туннель на третьем транспортном кольце в районе Лефортово. Отряд возглавляет почетный пожарный города Москвы Виктор Копылов. В отряде трудится 91 высококвалифицированный специалист, в том числе 77 пожарных, на вооружении которых находится 9 единиц современной техники, включая модуль дегазации и дезактивации личного состава и гражданского населения, а также уникальный пожарный автокран грузоподъемностью 45 тонн.</w:t>
      </w:r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 xml:space="preserve">За время работы расчеты 201 отряда привлекались для ликвидации последствий обрушения на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Басманном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 рынке в 2006 году, взрывов на станции метро «Лубянка» и «Парк культуры» в 2009, а также тушили пожары в общежитии на Сиреневом бульваре в 2011 году, в цехе лакокрасочных изделий на улице Плеханова и на территории завода «Полет». В прошедшем году коллектив ПСО № 201 стал вторым среди пожарно-спасательных отрядов ГКУ «ПСЦ» по числу выездов и количеству спасенных жизней.</w:t>
      </w:r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 xml:space="preserve">Безопасность Центрального административного округа обеспечивает пожарно-спасательный отряд № 202, базирующийся в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Басманном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 районе. Более 10 лет отрядом руководит пожарный Александр Бородин, под командованием которого работает 80 сотрудников, 66 из них — опытные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. Подразделение было создано для охраны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Лефортовского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 туннеля, но впоследствии в зону выезда была добавлена территория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Басманного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 и Красносельского районов города. На вооружении ПСО № 202 стоят 4 пожарно-спасательных автомобиля, в том числе тоннельная автоцистерна, автомобиль быстрого реагирования с установкой пожаротушения с гидроабразивной резкой АБР-Кобра и автомобиль пожарный специальной резки АПСР «Кобра».</w:t>
      </w:r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 xml:space="preserve">Сотрудники отряда обеспечивают пожарную безопасность таких значимых объектов, как МГТУ им. Баумана, госпиталя им. Бурденко, Военно-исторического архива и Следственного комитета РФ. За прошедшее время ПСО № 202 участвовало в проведении аварийно-спасательных работ при обрушении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Басманного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 рынка, а также тушении крупных пожаров в реставрационном центре им. Грабаря в 2010 году и в общежитии на улице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Вилиса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 Лациса в 2021 году. Коллектив ПСО 202 постоянно совершенствует свое мастерство, участвуя в профессиональных конкурсах. В 2019 году специалисты подразделения заняли второе место на соревнованиях среди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 по работе с системой пожаротушения «Кобра».</w:t>
      </w:r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 xml:space="preserve">Пожарно-спасательный отряд № 203 дислоцируется в Гагаринском районе Южного административного округа. Подразделение, в состав которого входит 97 человек, включая 83 пожарных и спасателей, возглавляет опытный </w:t>
      </w:r>
      <w:proofErr w:type="spellStart"/>
      <w:r w:rsidRPr="00C77C59">
        <w:rPr>
          <w:rFonts w:ascii="Times New Roman" w:hAnsi="Times New Roman" w:cs="Times New Roman"/>
          <w:sz w:val="28"/>
          <w:szCs w:val="28"/>
        </w:rPr>
        <w:t>огнеборец</w:t>
      </w:r>
      <w:proofErr w:type="spellEnd"/>
      <w:r w:rsidRPr="00C77C59">
        <w:rPr>
          <w:rFonts w:ascii="Times New Roman" w:hAnsi="Times New Roman" w:cs="Times New Roman"/>
          <w:sz w:val="28"/>
          <w:szCs w:val="28"/>
        </w:rPr>
        <w:t xml:space="preserve"> Александр Иткин. Отряд был создан для тушения пожаров, ликвидации чрезвычайных ситуаций и проведения аварийно-спасательных работ в Гагаринском и Кутузовском туннелях третьего транспортного кольца, а также для оперативного оказания помощи населению.</w:t>
      </w:r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>Коллектив ПСО № 203 за время существования совершил более 30 тысяч выездов на пожары, ДТП и другие происшествия. В прошлом году специалисты отряда неоднократно привлекались для ликвидации различных ЧС, в том числе крупных пожаров на Ленинском проспекте и на Тверской улице. Сотрудник отряда Виталий Куликов три года подряд становится лучшим среди старших дежурных смен ГКУ «ПСЦ», в 2018 году он победил в московском этапе Всероссийского фестиваля по тематике безопасности и спасения людей «Созвездие мужества» и в конкурсе профессионального мастерства «Московские мастера». Вторая смена отряда вошла в число десяти лучших по итогам оценки готовности сил и средств Департамента ГОЧСиПБ в 2020 году.</w:t>
      </w:r>
    </w:p>
    <w:p w:rsidR="00C77C59" w:rsidRPr="00C77C59" w:rsidRDefault="00C77C59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C59">
        <w:rPr>
          <w:rFonts w:ascii="Times New Roman" w:hAnsi="Times New Roman" w:cs="Times New Roman"/>
          <w:sz w:val="28"/>
          <w:szCs w:val="28"/>
        </w:rPr>
        <w:t>Сегодня пожарно-спасательные отряды № 201, № 202 и № 203 показывают высокие результаты и обеспечивают защиту населения и территории Москвы от возникающих угроз.</w:t>
      </w:r>
    </w:p>
    <w:p w:rsidR="008D3483" w:rsidRPr="00C77C59" w:rsidRDefault="008D3483" w:rsidP="00C77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C77C59" w:rsidSect="00C77C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E4"/>
    <w:rsid w:val="004C24C2"/>
    <w:rsid w:val="006716FF"/>
    <w:rsid w:val="008306E4"/>
    <w:rsid w:val="008D3483"/>
    <w:rsid w:val="00C7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E406"/>
  <w15:chartTrackingRefBased/>
  <w15:docId w15:val="{D7827AE9-C286-4748-82E4-8CE9CFAC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C77C59"/>
  </w:style>
  <w:style w:type="paragraph" w:styleId="a3">
    <w:name w:val="Normal (Web)"/>
    <w:basedOn w:val="a"/>
    <w:uiPriority w:val="99"/>
    <w:semiHidden/>
    <w:unhideWhenUsed/>
    <w:rsid w:val="00C7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459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2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3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34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2021-02-26T12:33:00Z</dcterms:created>
  <dcterms:modified xsi:type="dcterms:W3CDTF">2021-02-26T12:33:00Z</dcterms:modified>
</cp:coreProperties>
</file>