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30" w:rsidRDefault="006F5230" w:rsidP="006F5230">
      <w:pPr>
        <w:jc w:val="center"/>
        <w:rPr>
          <w:b/>
          <w:sz w:val="28"/>
          <w:szCs w:val="28"/>
        </w:rPr>
      </w:pPr>
      <w:bookmarkStart w:id="0" w:name="_GoBack"/>
      <w:r w:rsidRPr="006F5230">
        <w:rPr>
          <w:b/>
          <w:sz w:val="28"/>
          <w:szCs w:val="28"/>
        </w:rPr>
        <w:t>Взаимодействие Службы 112 с экстренными службами столицы</w:t>
      </w:r>
    </w:p>
    <w:bookmarkEnd w:id="0"/>
    <w:p w:rsidR="006F5230" w:rsidRPr="00880C9D" w:rsidRDefault="006F5230" w:rsidP="006F5230">
      <w:pPr>
        <w:jc w:val="center"/>
        <w:rPr>
          <w:b/>
          <w:sz w:val="28"/>
          <w:szCs w:val="28"/>
        </w:rPr>
      </w:pPr>
      <w:r w:rsidRPr="006F5230">
        <w:rPr>
          <w:b/>
          <w:sz w:val="28"/>
          <w:szCs w:val="28"/>
        </w:rPr>
        <w:t>помогает спасать людей</w:t>
      </w:r>
    </w:p>
    <w:p w:rsidR="00880C9D" w:rsidRDefault="00880C9D" w:rsidP="006F5230">
      <w:pPr>
        <w:jc w:val="center"/>
        <w:rPr>
          <w:b/>
          <w:sz w:val="28"/>
          <w:szCs w:val="28"/>
          <w:lang w:val="en-US"/>
        </w:rPr>
      </w:pPr>
    </w:p>
    <w:p w:rsidR="00880C9D" w:rsidRDefault="00880C9D" w:rsidP="006F523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6365" cy="3241675"/>
            <wp:effectExtent l="19050" t="0" r="635" b="0"/>
            <wp:docPr id="1" name="Рисунок 1" descr="C:\Users\Lucky33\Documents\cherem\Материалы для размещения 31.07-06.08.2020\Взаимодействие Службы 112 с экстренными службами столицы помогает спасать люд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31.07-06.08.2020\Взаимодействие Службы 112 с экстренными службами столицы помогает спасать людей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C9D" w:rsidRPr="00880C9D" w:rsidRDefault="00880C9D" w:rsidP="006F5230">
      <w:pPr>
        <w:jc w:val="center"/>
        <w:rPr>
          <w:b/>
          <w:sz w:val="28"/>
          <w:szCs w:val="28"/>
          <w:lang w:val="en-US"/>
        </w:rPr>
      </w:pPr>
    </w:p>
    <w:p w:rsidR="006F5230" w:rsidRPr="006F5230" w:rsidRDefault="006F5230" w:rsidP="006F5230">
      <w:pPr>
        <w:ind w:firstLine="709"/>
        <w:jc w:val="both"/>
        <w:rPr>
          <w:sz w:val="28"/>
          <w:szCs w:val="28"/>
        </w:rPr>
      </w:pPr>
      <w:r w:rsidRPr="006F5230">
        <w:rPr>
          <w:sz w:val="28"/>
          <w:szCs w:val="28"/>
        </w:rPr>
        <w:t>Операторы Системы 112 Москвы осуществляет взаимодействие с 200 эк</w:t>
      </w:r>
      <w:r w:rsidRPr="006F5230">
        <w:rPr>
          <w:sz w:val="28"/>
          <w:szCs w:val="28"/>
        </w:rPr>
        <w:t>с</w:t>
      </w:r>
      <w:r w:rsidRPr="006F5230">
        <w:rPr>
          <w:sz w:val="28"/>
          <w:szCs w:val="28"/>
        </w:rPr>
        <w:t>тренными и аварийными службами города, а также со Службами 112 Московской и Калужской областей, что позволяет оперативно оказывать помощь пострадавшим.</w:t>
      </w:r>
    </w:p>
    <w:p w:rsidR="006F5230" w:rsidRDefault="006F5230" w:rsidP="006F5230">
      <w:pPr>
        <w:ind w:firstLine="709"/>
        <w:jc w:val="both"/>
        <w:rPr>
          <w:sz w:val="28"/>
          <w:szCs w:val="28"/>
          <w:lang w:val="en-US"/>
        </w:rPr>
      </w:pPr>
      <w:r w:rsidRPr="006F5230">
        <w:rPr>
          <w:sz w:val="28"/>
          <w:szCs w:val="28"/>
        </w:rPr>
        <w:t>Ежегодно количество обращений по единому номеру «112» увеличивается. Каждый оператор Службы 112 принимает и обрабатывает в среднем за сутки около 300 экстренных вызовов. Чтобы процесс оказания экстренной помощи становился более удобным и быстрым, информационное взаимодействие постоянно соверше</w:t>
      </w:r>
      <w:r w:rsidRPr="006F5230">
        <w:rPr>
          <w:sz w:val="28"/>
          <w:szCs w:val="28"/>
        </w:rPr>
        <w:t>н</w:t>
      </w:r>
      <w:r w:rsidRPr="006F5230">
        <w:rPr>
          <w:sz w:val="28"/>
          <w:szCs w:val="28"/>
        </w:rPr>
        <w:t>ствуется и автоматизируется.</w:t>
      </w:r>
    </w:p>
    <w:p w:rsidR="006F5230" w:rsidRDefault="006F5230" w:rsidP="006F5230">
      <w:pPr>
        <w:ind w:firstLine="709"/>
        <w:jc w:val="both"/>
        <w:rPr>
          <w:sz w:val="28"/>
          <w:szCs w:val="28"/>
          <w:lang w:val="en-US"/>
        </w:rPr>
      </w:pPr>
      <w:r w:rsidRPr="006F5230">
        <w:rPr>
          <w:sz w:val="28"/>
          <w:szCs w:val="28"/>
        </w:rPr>
        <w:t>«Со службами 101, 102, 103, 104, Мосводоканалом и Центром организации дорожного движения проведена полная интеграция информационных систем. Когда оператор Службы 112 Москвы заполняет карточку происшествия, сведения автом</w:t>
      </w:r>
      <w:r w:rsidRPr="006F5230">
        <w:rPr>
          <w:sz w:val="28"/>
          <w:szCs w:val="28"/>
        </w:rPr>
        <w:t>а</w:t>
      </w:r>
      <w:r w:rsidRPr="006F5230">
        <w:rPr>
          <w:sz w:val="28"/>
          <w:szCs w:val="28"/>
        </w:rPr>
        <w:t>тически поступают в информационные системы данных служб, которые оперативно направляют свои подразделения к месту происшествия. В других службах, напр</w:t>
      </w:r>
      <w:r w:rsidRPr="006F5230">
        <w:rPr>
          <w:sz w:val="28"/>
          <w:szCs w:val="28"/>
        </w:rPr>
        <w:t>и</w:t>
      </w:r>
      <w:r w:rsidRPr="006F5230">
        <w:rPr>
          <w:sz w:val="28"/>
          <w:szCs w:val="28"/>
        </w:rPr>
        <w:t>мер, в аварийных, созданы рабочие места, которые являются удалёнными термин</w:t>
      </w:r>
      <w:r w:rsidRPr="006F5230">
        <w:rPr>
          <w:sz w:val="28"/>
          <w:szCs w:val="28"/>
        </w:rPr>
        <w:t>а</w:t>
      </w:r>
      <w:r w:rsidRPr="006F5230">
        <w:rPr>
          <w:sz w:val="28"/>
          <w:szCs w:val="28"/>
        </w:rPr>
        <w:t>лами Службы 112. На эти терминалы оперативно поступает информация о происш</w:t>
      </w:r>
      <w:r w:rsidRPr="006F5230">
        <w:rPr>
          <w:sz w:val="28"/>
          <w:szCs w:val="28"/>
        </w:rPr>
        <w:t>е</w:t>
      </w:r>
      <w:r w:rsidRPr="006F5230">
        <w:rPr>
          <w:sz w:val="28"/>
          <w:szCs w:val="28"/>
        </w:rPr>
        <w:t>ствия</w:t>
      </w:r>
      <w:r>
        <w:rPr>
          <w:sz w:val="28"/>
          <w:szCs w:val="28"/>
        </w:rPr>
        <w:t xml:space="preserve">х, принятых нашими операторами» </w:t>
      </w:r>
      <w:r>
        <w:rPr>
          <w:sz w:val="28"/>
          <w:szCs w:val="28"/>
        </w:rPr>
        <w:noBreakHyphen/>
      </w:r>
      <w:r>
        <w:rPr>
          <w:sz w:val="28"/>
          <w:szCs w:val="28"/>
        </w:rPr>
        <w:noBreakHyphen/>
        <w:t xml:space="preserve"> говорит </w:t>
      </w:r>
      <w:r w:rsidRPr="006F5230">
        <w:rPr>
          <w:sz w:val="28"/>
          <w:szCs w:val="28"/>
        </w:rPr>
        <w:t xml:space="preserve">Николай </w:t>
      </w:r>
      <w:proofErr w:type="spellStart"/>
      <w:r w:rsidRPr="006F5230">
        <w:rPr>
          <w:sz w:val="28"/>
          <w:szCs w:val="28"/>
        </w:rPr>
        <w:t>Абрамченков</w:t>
      </w:r>
      <w:proofErr w:type="spellEnd"/>
      <w:r>
        <w:rPr>
          <w:sz w:val="28"/>
          <w:szCs w:val="28"/>
        </w:rPr>
        <w:t xml:space="preserve"> н</w:t>
      </w:r>
      <w:r w:rsidRPr="006F5230">
        <w:rPr>
          <w:sz w:val="28"/>
          <w:szCs w:val="28"/>
        </w:rPr>
        <w:t>ачал</w:t>
      </w:r>
      <w:r w:rsidRPr="006F5230">
        <w:rPr>
          <w:sz w:val="28"/>
          <w:szCs w:val="28"/>
        </w:rPr>
        <w:t>ь</w:t>
      </w:r>
      <w:r w:rsidRPr="006F5230">
        <w:rPr>
          <w:sz w:val="28"/>
          <w:szCs w:val="28"/>
        </w:rPr>
        <w:t>ник ГКУ «Система 112»</w:t>
      </w:r>
    </w:p>
    <w:p w:rsidR="00880C9D" w:rsidRDefault="00880C9D" w:rsidP="006F5230">
      <w:pPr>
        <w:ind w:firstLine="709"/>
        <w:jc w:val="both"/>
        <w:rPr>
          <w:sz w:val="28"/>
          <w:szCs w:val="28"/>
          <w:lang w:val="en-US"/>
        </w:rPr>
      </w:pPr>
    </w:p>
    <w:p w:rsidR="00880C9D" w:rsidRDefault="00880C9D" w:rsidP="006F5230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>
            <wp:simplePos x="1192004" y="718908"/>
            <wp:positionH relativeFrom="column">
              <wp:align>center</wp:align>
            </wp:positionH>
            <wp:positionV relativeFrom="paragraph">
              <wp:posOffset>0</wp:posOffset>
            </wp:positionV>
            <wp:extent cx="6475709" cy="4843166"/>
            <wp:effectExtent l="19050" t="0" r="1291" b="0"/>
            <wp:wrapTopAndBottom/>
            <wp:docPr id="4" name="Рисунок 4" descr="C:\Users\Lucky33\Documents\cherem\Материалы для размещения 31.07-06.08.2020\Взаимодействие Службы 112 с экстренными службами столицы помогает спасать люд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31.07-06.08.2020\Взаимодействие Службы 112 с экстренными службами столицы помогает спасать людей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09" cy="4843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C9D" w:rsidRPr="00880C9D" w:rsidRDefault="00880C9D" w:rsidP="006F5230">
      <w:pPr>
        <w:ind w:firstLine="709"/>
        <w:jc w:val="both"/>
        <w:rPr>
          <w:sz w:val="28"/>
          <w:szCs w:val="28"/>
          <w:lang w:val="en-US"/>
        </w:rPr>
      </w:pPr>
    </w:p>
    <w:p w:rsidR="006F5230" w:rsidRPr="006F5230" w:rsidRDefault="006F5230" w:rsidP="006F5230">
      <w:pPr>
        <w:ind w:firstLine="709"/>
        <w:jc w:val="both"/>
        <w:rPr>
          <w:sz w:val="28"/>
          <w:szCs w:val="28"/>
        </w:rPr>
      </w:pPr>
      <w:r w:rsidRPr="006F5230">
        <w:rPr>
          <w:sz w:val="28"/>
          <w:szCs w:val="28"/>
        </w:rPr>
        <w:t>Очень часто поступают вызовы, где на месте происшествия требуется помощь сразу нескольких городских служб. Например, при ДТП, где есть пострадавшие з</w:t>
      </w:r>
      <w:r w:rsidRPr="006F5230">
        <w:rPr>
          <w:sz w:val="28"/>
          <w:szCs w:val="28"/>
        </w:rPr>
        <w:t>а</w:t>
      </w:r>
      <w:r w:rsidRPr="006F5230">
        <w:rPr>
          <w:sz w:val="28"/>
          <w:szCs w:val="28"/>
        </w:rPr>
        <w:t>жатые в машинах, а из топливного бака растекается бензин. Чтобы людям в эк</w:t>
      </w:r>
      <w:r w:rsidRPr="006F5230">
        <w:rPr>
          <w:sz w:val="28"/>
          <w:szCs w:val="28"/>
        </w:rPr>
        <w:t>с</w:t>
      </w:r>
      <w:r w:rsidRPr="006F5230">
        <w:rPr>
          <w:sz w:val="28"/>
          <w:szCs w:val="28"/>
        </w:rPr>
        <w:t>тренной ситуации не тратить драгоценное время на звонки в полицию, спасателям, пожарным и в скорую помощь, лучше набрать 112, операторы направят информ</w:t>
      </w:r>
      <w:r w:rsidRPr="006F5230">
        <w:rPr>
          <w:sz w:val="28"/>
          <w:szCs w:val="28"/>
        </w:rPr>
        <w:t>а</w:t>
      </w:r>
      <w:r w:rsidRPr="006F5230">
        <w:rPr>
          <w:sz w:val="28"/>
          <w:szCs w:val="28"/>
        </w:rPr>
        <w:t>цию в экстренные службы и помощь будет оказана быстрее.</w:t>
      </w:r>
    </w:p>
    <w:p w:rsidR="006F5230" w:rsidRPr="006F5230" w:rsidRDefault="006F5230" w:rsidP="006F5230">
      <w:pPr>
        <w:ind w:firstLine="709"/>
        <w:jc w:val="both"/>
        <w:rPr>
          <w:sz w:val="28"/>
          <w:szCs w:val="28"/>
        </w:rPr>
      </w:pPr>
      <w:r w:rsidRPr="006F5230">
        <w:rPr>
          <w:sz w:val="28"/>
          <w:szCs w:val="28"/>
        </w:rPr>
        <w:t>Так как участников информационного взаимодействия много, в Службе 112 Москвы создан отдел контроля реагирования на вызовы. Специалисты отдела кру</w:t>
      </w:r>
      <w:r w:rsidRPr="006F5230">
        <w:rPr>
          <w:sz w:val="28"/>
          <w:szCs w:val="28"/>
        </w:rPr>
        <w:t>г</w:t>
      </w:r>
      <w:r w:rsidRPr="006F5230">
        <w:rPr>
          <w:sz w:val="28"/>
          <w:szCs w:val="28"/>
        </w:rPr>
        <w:t>лосуточно следят за своевременностью реагирования на полученную информацию в соответствии с установленными регламентами.</w:t>
      </w:r>
    </w:p>
    <w:p w:rsidR="006F5230" w:rsidRPr="006F5230" w:rsidRDefault="006F5230" w:rsidP="006F5230">
      <w:pPr>
        <w:ind w:firstLine="709"/>
        <w:jc w:val="both"/>
        <w:rPr>
          <w:sz w:val="28"/>
          <w:szCs w:val="28"/>
        </w:rPr>
      </w:pPr>
      <w:r w:rsidRPr="006F5230">
        <w:rPr>
          <w:sz w:val="28"/>
          <w:szCs w:val="28"/>
        </w:rPr>
        <w:t>«В карточке происшествия, которую заполняет оператор, есть перечень оп</w:t>
      </w:r>
      <w:r w:rsidRPr="006F5230">
        <w:rPr>
          <w:sz w:val="28"/>
          <w:szCs w:val="28"/>
        </w:rPr>
        <w:t>о</w:t>
      </w:r>
      <w:r w:rsidRPr="006F5230">
        <w:rPr>
          <w:sz w:val="28"/>
          <w:szCs w:val="28"/>
        </w:rPr>
        <w:t>вещаемых служб — объясняет начальник отдела контроля реагирования на вызовы Ольга Рожкова. – Когда службы получают из системы-112 информацию о происш</w:t>
      </w:r>
      <w:r w:rsidRPr="006F5230">
        <w:rPr>
          <w:sz w:val="28"/>
          <w:szCs w:val="28"/>
        </w:rPr>
        <w:t>е</w:t>
      </w:r>
      <w:r w:rsidRPr="006F5230">
        <w:rPr>
          <w:sz w:val="28"/>
          <w:szCs w:val="28"/>
        </w:rPr>
        <w:t>ствиях, они передают нам статус своего реагирования. Если вдруг информация о реагировании от какой-либо службы не поступила, то контролер уточняет причины задержки».</w:t>
      </w:r>
    </w:p>
    <w:p w:rsidR="000E2574" w:rsidRDefault="006F5230" w:rsidP="006F5230">
      <w:pPr>
        <w:ind w:firstLine="709"/>
        <w:jc w:val="both"/>
        <w:rPr>
          <w:sz w:val="28"/>
          <w:szCs w:val="28"/>
          <w:lang w:val="en-US"/>
        </w:rPr>
      </w:pPr>
      <w:r w:rsidRPr="006F5230">
        <w:rPr>
          <w:sz w:val="28"/>
          <w:szCs w:val="28"/>
        </w:rPr>
        <w:t>Автоматизация информационного взаимодействия позволяет операторам Службы 112 Москвы принимать больше вызовов, чем раньше, а мониторинг пр</w:t>
      </w:r>
      <w:r w:rsidRPr="006F5230">
        <w:rPr>
          <w:sz w:val="28"/>
          <w:szCs w:val="28"/>
        </w:rPr>
        <w:t>о</w:t>
      </w:r>
      <w:r w:rsidRPr="006F5230">
        <w:rPr>
          <w:sz w:val="28"/>
          <w:szCs w:val="28"/>
        </w:rPr>
        <w:lastRenderedPageBreak/>
        <w:t>цесса передачи принятой информации контролировать своевременность оказания помощи людям.</w:t>
      </w:r>
    </w:p>
    <w:p w:rsidR="00880C9D" w:rsidRDefault="00880C9D" w:rsidP="006F5230">
      <w:pPr>
        <w:ind w:firstLine="709"/>
        <w:jc w:val="both"/>
        <w:rPr>
          <w:sz w:val="28"/>
          <w:szCs w:val="28"/>
          <w:lang w:val="en-US"/>
        </w:rPr>
      </w:pPr>
    </w:p>
    <w:p w:rsidR="00880C9D" w:rsidRPr="00880C9D" w:rsidRDefault="00880C9D" w:rsidP="006F5230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004" y="3380127"/>
            <wp:positionH relativeFrom="column">
              <wp:align>center</wp:align>
            </wp:positionH>
            <wp:positionV relativeFrom="paragraph">
              <wp:posOffset>3810</wp:posOffset>
            </wp:positionV>
            <wp:extent cx="3562876" cy="5347663"/>
            <wp:effectExtent l="19050" t="0" r="0" b="0"/>
            <wp:wrapTopAndBottom/>
            <wp:docPr id="2" name="Рисунок 2" descr="C:\Users\Lucky33\Documents\cherem\Материалы для размещения 31.07-06.08.2020\Взаимодействие Службы 112 с экстренными службами столицы помогает спасать людей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31.07-06.08.2020\Взаимодействие Службы 112 с экстренными службами столицы помогает спасать людей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76" cy="5347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0C9D" w:rsidRPr="00880C9D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43792B"/>
    <w:rsid w:val="0045212D"/>
    <w:rsid w:val="004A1540"/>
    <w:rsid w:val="00502D60"/>
    <w:rsid w:val="00571E34"/>
    <w:rsid w:val="006B739E"/>
    <w:rsid w:val="006F5230"/>
    <w:rsid w:val="00880C9D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34527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2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4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90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080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50920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91549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97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53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56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2020-07-31T10:32:00Z</dcterms:created>
  <dcterms:modified xsi:type="dcterms:W3CDTF">2020-07-31T10:32:00Z</dcterms:modified>
</cp:coreProperties>
</file>